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53C" w:rsidRPr="00710779" w:rsidRDefault="0080353C" w:rsidP="0080353C">
      <w:pPr>
        <w:spacing w:line="560" w:lineRule="exact"/>
        <w:jc w:val="center"/>
        <w:rPr>
          <w:rFonts w:ascii="黑体" w:eastAsia="黑体" w:hAnsi="黑体" w:cs="Times New Roman"/>
          <w:snapToGrid w:val="0"/>
          <w:kern w:val="0"/>
          <w:sz w:val="44"/>
          <w:szCs w:val="44"/>
          <w:shd w:val="clear" w:color="auto" w:fill="FFFFFF"/>
        </w:rPr>
      </w:pPr>
      <w:bookmarkStart w:id="0" w:name="OLE_LINK2"/>
      <w:bookmarkStart w:id="1" w:name="OLE_LINK1"/>
      <w:r w:rsidRPr="00710779">
        <w:rPr>
          <w:rFonts w:ascii="黑体" w:eastAsia="黑体" w:hAnsi="黑体" w:cs="Times New Roman" w:hint="eastAsia"/>
          <w:snapToGrid w:val="0"/>
          <w:kern w:val="0"/>
          <w:sz w:val="44"/>
          <w:szCs w:val="44"/>
          <w:shd w:val="clear" w:color="auto" w:fill="FFFFFF"/>
        </w:rPr>
        <w:t>关于南京市</w:t>
      </w:r>
      <w:r w:rsidRPr="00710779">
        <w:rPr>
          <w:rFonts w:ascii="黑体" w:eastAsia="黑体" w:hAnsi="黑体" w:cs="Times New Roman"/>
          <w:snapToGrid w:val="0"/>
          <w:kern w:val="0"/>
          <w:sz w:val="44"/>
          <w:szCs w:val="44"/>
          <w:shd w:val="clear" w:color="auto" w:fill="FFFFFF"/>
        </w:rPr>
        <w:t>2025</w:t>
      </w:r>
      <w:r w:rsidRPr="00710779">
        <w:rPr>
          <w:rFonts w:ascii="黑体" w:eastAsia="黑体" w:hAnsi="黑体" w:cs="Times New Roman" w:hint="eastAsia"/>
          <w:snapToGrid w:val="0"/>
          <w:kern w:val="0"/>
          <w:sz w:val="44"/>
          <w:szCs w:val="44"/>
          <w:shd w:val="clear" w:color="auto" w:fill="FFFFFF"/>
        </w:rPr>
        <w:t>年第</w:t>
      </w:r>
      <w:r w:rsidR="00042899">
        <w:rPr>
          <w:rFonts w:ascii="黑体" w:eastAsia="黑体" w:hAnsi="黑体" w:cs="Times New Roman" w:hint="eastAsia"/>
          <w:snapToGrid w:val="0"/>
          <w:kern w:val="0"/>
          <w:sz w:val="44"/>
          <w:szCs w:val="44"/>
          <w:shd w:val="clear" w:color="auto" w:fill="FFFFFF"/>
        </w:rPr>
        <w:t>五</w:t>
      </w:r>
      <w:r w:rsidRPr="00710779">
        <w:rPr>
          <w:rFonts w:ascii="黑体" w:eastAsia="黑体" w:hAnsi="黑体" w:cs="Times New Roman" w:hint="eastAsia"/>
          <w:snapToGrid w:val="0"/>
          <w:kern w:val="0"/>
          <w:sz w:val="44"/>
          <w:szCs w:val="44"/>
          <w:shd w:val="clear" w:color="auto" w:fill="FFFFFF"/>
        </w:rPr>
        <w:t>批拟新增定点</w:t>
      </w:r>
    </w:p>
    <w:p w:rsidR="0080353C" w:rsidRPr="00710779" w:rsidRDefault="0080353C" w:rsidP="0080353C">
      <w:pPr>
        <w:spacing w:line="560" w:lineRule="exact"/>
        <w:jc w:val="center"/>
        <w:rPr>
          <w:rFonts w:ascii="黑体" w:eastAsia="黑体" w:hAnsi="黑体" w:cs="Times New Roman"/>
          <w:color w:val="FF0000"/>
          <w:sz w:val="90"/>
          <w:szCs w:val="90"/>
        </w:rPr>
      </w:pPr>
      <w:r w:rsidRPr="00710779">
        <w:rPr>
          <w:rFonts w:ascii="黑体" w:eastAsia="黑体" w:hAnsi="黑体" w:cs="Times New Roman" w:hint="eastAsia"/>
          <w:snapToGrid w:val="0"/>
          <w:kern w:val="0"/>
          <w:sz w:val="44"/>
          <w:szCs w:val="44"/>
          <w:shd w:val="clear" w:color="auto" w:fill="FFFFFF"/>
        </w:rPr>
        <w:t>医药机构名单公示</w:t>
      </w:r>
      <w:bookmarkEnd w:id="0"/>
      <w:bookmarkEnd w:id="1"/>
    </w:p>
    <w:p w:rsidR="0080353C" w:rsidRDefault="0080353C" w:rsidP="0080353C">
      <w:pPr>
        <w:widowControl/>
        <w:spacing w:line="560" w:lineRule="exact"/>
        <w:jc w:val="left"/>
        <w:rPr>
          <w:rFonts w:ascii="Times New Roman" w:eastAsia="仿宋" w:hAnsi="Times New Roman" w:cs="Times New Roman"/>
          <w:b/>
          <w:snapToGrid w:val="0"/>
          <w:kern w:val="0"/>
          <w:sz w:val="30"/>
          <w:szCs w:val="30"/>
        </w:rPr>
      </w:pPr>
    </w:p>
    <w:p w:rsidR="0080353C" w:rsidRDefault="0080353C" w:rsidP="0080353C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根据《关于转发贯彻</w:t>
      </w:r>
      <w:r>
        <w:rPr>
          <w:rFonts w:ascii="Times New Roman" w:eastAsia="仿宋_GB2312" w:hAnsi="Times New Roman" w:cs="Times New Roman"/>
          <w:sz w:val="32"/>
          <w:szCs w:val="32"/>
        </w:rPr>
        <w:t>&lt;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江苏省医疗机构医疗保障定点管理实施细则</w:t>
      </w:r>
      <w:r>
        <w:rPr>
          <w:rFonts w:ascii="Times New Roman" w:eastAsia="仿宋_GB2312" w:hAnsi="Times New Roman" w:cs="Times New Roman"/>
          <w:sz w:val="32"/>
          <w:szCs w:val="32"/>
        </w:rPr>
        <w:t>&gt;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的通知》（宁医发〔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号）《关于进一步规范医药机构医疗保障协议定点工作的通知》（宁医险管〔</w:t>
      </w: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号）等文件要求，经组织评估审核，拟将</w:t>
      </w:r>
      <w:r w:rsidR="00042899" w:rsidRPr="00042899">
        <w:rPr>
          <w:rFonts w:ascii="Times New Roman" w:eastAsia="仿宋_GB2312" w:hAnsi="Times New Roman" w:cs="Times New Roman" w:hint="eastAsia"/>
          <w:sz w:val="32"/>
          <w:szCs w:val="32"/>
        </w:rPr>
        <w:t>南京秦淮百会中医门诊部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="00042899"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家医药机构纳入医保定点管理，现予以社会公示。公示时间为</w:t>
      </w: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270FB6">
        <w:rPr>
          <w:rFonts w:ascii="Times New Roman" w:eastAsia="仿宋_GB2312" w:hAnsi="Times New Roman" w:cs="Times New Roman"/>
          <w:sz w:val="32"/>
          <w:szCs w:val="32"/>
        </w:rPr>
        <w:t>1</w:t>
      </w:r>
      <w:r w:rsidR="00042899"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042899">
        <w:rPr>
          <w:rFonts w:ascii="Times New Roman" w:eastAsia="仿宋_GB2312" w:hAnsi="Times New Roman" w:cs="Times New Roman"/>
          <w:sz w:val="32"/>
          <w:szCs w:val="32"/>
        </w:rPr>
        <w:t>1</w:t>
      </w:r>
      <w:r w:rsidR="00270FB6"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 w:rsidR="00270FB6">
        <w:rPr>
          <w:rFonts w:ascii="Times New Roman" w:eastAsia="仿宋_GB2312" w:hAnsi="Times New Roman" w:cs="Times New Roman"/>
          <w:sz w:val="32"/>
          <w:szCs w:val="32"/>
        </w:rPr>
        <w:t>1</w:t>
      </w:r>
      <w:r w:rsidR="00042899"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042899">
        <w:rPr>
          <w:rFonts w:ascii="Times New Roman" w:eastAsia="仿宋_GB2312" w:hAnsi="Times New Roman" w:cs="Times New Roman"/>
          <w:sz w:val="32"/>
          <w:szCs w:val="32"/>
        </w:rPr>
        <w:t>1</w:t>
      </w:r>
      <w:r w:rsidR="0004199B"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日。社会各界人士如对公示名单有异议，可向南京市医疗保障局反映。</w:t>
      </w:r>
    </w:p>
    <w:p w:rsidR="0080353C" w:rsidRDefault="0080353C" w:rsidP="0080353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监督电话：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025-68788592</w:t>
      </w:r>
    </w:p>
    <w:p w:rsidR="0080353C" w:rsidRDefault="0080353C" w:rsidP="0080353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地址：南京市江东中路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265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号新城大厦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座</w:t>
      </w:r>
    </w:p>
    <w:p w:rsidR="0080353C" w:rsidRDefault="0080353C" w:rsidP="0080353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邮编：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210000</w:t>
      </w:r>
    </w:p>
    <w:p w:rsidR="0080353C" w:rsidRDefault="0080353C" w:rsidP="0080353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</w:p>
    <w:p w:rsidR="0080353C" w:rsidRDefault="0080353C" w:rsidP="00151733">
      <w:pPr>
        <w:spacing w:line="560" w:lineRule="exact"/>
        <w:ind w:leftChars="300" w:left="1430" w:hangingChars="250" w:hanging="800"/>
        <w:rPr>
          <w:rFonts w:ascii="Times New Roman" w:eastAsia="仿宋_GB2312" w:hAnsi="Times New Roman" w:cs="Times New Roman"/>
          <w:snapToGrid w:val="0"/>
          <w:spacing w:val="-1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附件：</w:t>
      </w:r>
      <w:bookmarkStart w:id="2" w:name="OLE_LINK8"/>
      <w:bookmarkStart w:id="3" w:name="OLE_LINK9"/>
      <w:r>
        <w:rPr>
          <w:rFonts w:ascii="Times New Roman" w:eastAsia="仿宋_GB2312" w:hAnsi="Times New Roman" w:cs="Times New Roman"/>
          <w:snapToGrid w:val="0"/>
          <w:spacing w:val="-10"/>
          <w:kern w:val="0"/>
          <w:sz w:val="32"/>
          <w:szCs w:val="32"/>
        </w:rPr>
        <w:t>2025</w:t>
      </w:r>
      <w:r>
        <w:rPr>
          <w:rFonts w:ascii="Times New Roman" w:eastAsia="仿宋_GB2312" w:hAnsi="Times New Roman" w:cs="Times New Roman" w:hint="eastAsia"/>
          <w:snapToGrid w:val="0"/>
          <w:spacing w:val="-10"/>
          <w:kern w:val="0"/>
          <w:sz w:val="32"/>
          <w:szCs w:val="32"/>
        </w:rPr>
        <w:t>年第</w:t>
      </w:r>
      <w:r w:rsidR="00042899">
        <w:rPr>
          <w:rFonts w:ascii="Times New Roman" w:eastAsia="仿宋_GB2312" w:hAnsi="Times New Roman" w:cs="Times New Roman" w:hint="eastAsia"/>
          <w:snapToGrid w:val="0"/>
          <w:spacing w:val="-10"/>
          <w:kern w:val="0"/>
          <w:sz w:val="32"/>
          <w:szCs w:val="32"/>
        </w:rPr>
        <w:t>五</w:t>
      </w:r>
      <w:r>
        <w:rPr>
          <w:rFonts w:ascii="Times New Roman" w:eastAsia="仿宋_GB2312" w:hAnsi="Times New Roman" w:cs="Times New Roman" w:hint="eastAsia"/>
          <w:snapToGrid w:val="0"/>
          <w:spacing w:val="-10"/>
          <w:kern w:val="0"/>
          <w:sz w:val="32"/>
          <w:szCs w:val="32"/>
        </w:rPr>
        <w:t>批申请基本医疗保险定点医药机构公示名单</w:t>
      </w:r>
      <w:bookmarkEnd w:id="2"/>
      <w:bookmarkEnd w:id="3"/>
    </w:p>
    <w:p w:rsidR="0080353C" w:rsidRDefault="0080353C" w:rsidP="0080353C">
      <w:pPr>
        <w:widowControl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80353C" w:rsidRDefault="0080353C" w:rsidP="0080353C">
      <w:pPr>
        <w:widowControl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80353C" w:rsidRDefault="0080353C" w:rsidP="0080353C">
      <w:pPr>
        <w:widowControl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80353C" w:rsidRDefault="0080353C" w:rsidP="0080353C">
      <w:pPr>
        <w:widowControl/>
        <w:spacing w:line="560" w:lineRule="exact"/>
        <w:ind w:leftChars="2362" w:left="496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南京市医疗</w:t>
      </w:r>
      <w:r w:rsidR="00151733">
        <w:rPr>
          <w:rFonts w:ascii="Times New Roman" w:eastAsia="仿宋_GB2312" w:hAnsi="Times New Roman" w:cs="Times New Roman" w:hint="eastAsia"/>
          <w:sz w:val="32"/>
          <w:szCs w:val="32"/>
        </w:rPr>
        <w:t>保险管理中心</w:t>
      </w:r>
    </w:p>
    <w:p w:rsidR="0080353C" w:rsidRDefault="0080353C" w:rsidP="0080353C">
      <w:pPr>
        <w:spacing w:line="560" w:lineRule="exact"/>
        <w:ind w:leftChars="2362" w:left="496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270FB6">
        <w:rPr>
          <w:rFonts w:ascii="Times New Roman" w:eastAsia="仿宋_GB2312" w:hAnsi="Times New Roman" w:cs="Times New Roman"/>
          <w:sz w:val="32"/>
          <w:szCs w:val="32"/>
        </w:rPr>
        <w:t>1</w:t>
      </w:r>
      <w:r w:rsidR="0061535D"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61535D">
        <w:rPr>
          <w:rFonts w:ascii="Times New Roman" w:eastAsia="仿宋_GB2312" w:hAnsi="Times New Roman" w:cs="Times New Roman"/>
          <w:sz w:val="32"/>
          <w:szCs w:val="32"/>
        </w:rPr>
        <w:t>7</w:t>
      </w:r>
      <w:bookmarkStart w:id="4" w:name="_GoBack"/>
      <w:bookmarkEnd w:id="4"/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80353C" w:rsidRDefault="0080353C" w:rsidP="0080353C">
      <w:pPr>
        <w:widowControl/>
        <w:jc w:val="left"/>
        <w:rPr>
          <w:rFonts w:ascii="Times New Roman" w:eastAsia="黑体" w:hAnsi="Times New Roman" w:cs="Times New Roman"/>
          <w:kern w:val="0"/>
          <w:sz w:val="32"/>
          <w:szCs w:val="32"/>
        </w:rPr>
        <w:sectPr w:rsidR="0080353C">
          <w:footerReference w:type="default" r:id="rId6"/>
          <w:pgSz w:w="11906" w:h="16838"/>
          <w:pgMar w:top="2098" w:right="1588" w:bottom="1701" w:left="1588" w:header="851" w:footer="992" w:gutter="0"/>
          <w:pgNumType w:fmt="numberInDash"/>
          <w:cols w:space="720"/>
          <w:docGrid w:type="lines" w:linePitch="312"/>
        </w:sectPr>
      </w:pPr>
    </w:p>
    <w:p w:rsidR="0080353C" w:rsidRDefault="0080353C" w:rsidP="0080353C">
      <w:pPr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附件</w:t>
      </w:r>
    </w:p>
    <w:p w:rsidR="0080353C" w:rsidRPr="009334FE" w:rsidRDefault="0080353C" w:rsidP="0080353C">
      <w:pPr>
        <w:spacing w:line="560" w:lineRule="exact"/>
        <w:jc w:val="center"/>
        <w:rPr>
          <w:rFonts w:ascii="黑体" w:eastAsia="黑体" w:hAnsi="黑体" w:cs="Times New Roman"/>
          <w:snapToGrid w:val="0"/>
          <w:spacing w:val="-10"/>
          <w:kern w:val="0"/>
          <w:sz w:val="44"/>
          <w:szCs w:val="44"/>
        </w:rPr>
      </w:pPr>
      <w:r w:rsidRPr="009334FE">
        <w:rPr>
          <w:rFonts w:ascii="黑体" w:eastAsia="黑体" w:hAnsi="黑体" w:cs="Times New Roman"/>
          <w:snapToGrid w:val="0"/>
          <w:spacing w:val="-10"/>
          <w:kern w:val="0"/>
          <w:sz w:val="44"/>
          <w:szCs w:val="44"/>
        </w:rPr>
        <w:t>2025</w:t>
      </w:r>
      <w:r w:rsidRPr="009334FE">
        <w:rPr>
          <w:rFonts w:ascii="黑体" w:eastAsia="黑体" w:hAnsi="黑体" w:cs="Times New Roman" w:hint="eastAsia"/>
          <w:snapToGrid w:val="0"/>
          <w:spacing w:val="-10"/>
          <w:kern w:val="0"/>
          <w:sz w:val="44"/>
          <w:szCs w:val="44"/>
        </w:rPr>
        <w:t>年第</w:t>
      </w:r>
      <w:r w:rsidR="00042899">
        <w:rPr>
          <w:rFonts w:ascii="黑体" w:eastAsia="黑体" w:hAnsi="黑体" w:cs="Times New Roman" w:hint="eastAsia"/>
          <w:snapToGrid w:val="0"/>
          <w:spacing w:val="-10"/>
          <w:kern w:val="0"/>
          <w:sz w:val="44"/>
          <w:szCs w:val="44"/>
        </w:rPr>
        <w:t>五</w:t>
      </w:r>
      <w:r w:rsidRPr="009334FE">
        <w:rPr>
          <w:rFonts w:ascii="黑体" w:eastAsia="黑体" w:hAnsi="黑体" w:cs="Times New Roman" w:hint="eastAsia"/>
          <w:snapToGrid w:val="0"/>
          <w:spacing w:val="-10"/>
          <w:kern w:val="0"/>
          <w:sz w:val="44"/>
          <w:szCs w:val="44"/>
        </w:rPr>
        <w:t>批申请基本医疗保险定点医药机构公示名单</w:t>
      </w:r>
    </w:p>
    <w:tbl>
      <w:tblPr>
        <w:tblW w:w="15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1246"/>
        <w:gridCol w:w="1175"/>
        <w:gridCol w:w="1961"/>
        <w:gridCol w:w="2610"/>
        <w:gridCol w:w="1852"/>
        <w:gridCol w:w="2005"/>
        <w:gridCol w:w="1941"/>
        <w:gridCol w:w="1247"/>
        <w:gridCol w:w="1108"/>
      </w:tblGrid>
      <w:tr w:rsidR="0080353C" w:rsidTr="009334FE">
        <w:trPr>
          <w:cantSplit/>
          <w:trHeight w:val="855"/>
          <w:tblHeader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机构性质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区划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机构地址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执业时间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现场评估时间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实测面积（平方米）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042899" w:rsidTr="0019565A">
        <w:trPr>
          <w:cantSplit/>
          <w:trHeight w:val="89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899" w:rsidRPr="00C23584" w:rsidRDefault="00042899" w:rsidP="0004289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23584">
              <w:rPr>
                <w:sz w:val="22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医疗机构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秦淮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bookmarkStart w:id="5" w:name="OLE_LINK17"/>
            <w:bookmarkStart w:id="6" w:name="OLE_LINK18"/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南京秦淮百会中医门诊部</w:t>
            </w:r>
            <w:bookmarkEnd w:id="5"/>
            <w:bookmarkEnd w:id="6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江苏省南京市秦淮区洪武路街道马府街社区太平南路371号2楼201-203室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2025年3月</w:t>
            </w:r>
            <w:r w:rsidRPr="00042899"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  <w:t>17</w:t>
            </w: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2025年10月5日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2025年10月2</w:t>
            </w:r>
            <w:r w:rsidRPr="00042899"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  <w:t>3</w:t>
            </w: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3</w:t>
            </w:r>
            <w:r w:rsidRPr="00042899"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  <w:t>10.69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899" w:rsidRDefault="00042899" w:rsidP="00042899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042899" w:rsidTr="0019565A">
        <w:trPr>
          <w:cantSplit/>
          <w:trHeight w:val="89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899" w:rsidRPr="00C23584" w:rsidRDefault="00042899" w:rsidP="0004289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23584">
              <w:rPr>
                <w:sz w:val="22"/>
              </w:rPr>
              <w:t>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医疗机构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江宁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南京江宁锦华中医门诊部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江苏省南京市江宁区江宁街道富逸路19号2幢112、113、114室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2024年12月3日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2025年10月1日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 2025年10月2</w:t>
            </w:r>
            <w:r w:rsidRPr="00042899"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  <w:t>4</w:t>
            </w: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340</w:t>
            </w:r>
            <w:r w:rsidRPr="00042899"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899" w:rsidRDefault="00042899" w:rsidP="00042899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042899" w:rsidTr="0019565A">
        <w:trPr>
          <w:cantSplit/>
          <w:trHeight w:val="89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899" w:rsidRPr="00C23584" w:rsidRDefault="00042899" w:rsidP="0004289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23584">
              <w:rPr>
                <w:sz w:val="22"/>
              </w:rPr>
              <w:t>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医疗机构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江宁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南京江宁极光口腔门诊部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bookmarkStart w:id="7" w:name="OLE_LINK5"/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江苏省南京市</w:t>
            </w:r>
            <w:bookmarkEnd w:id="7"/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江宁区东山街道岔路口社区秦湾景园9幢107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2025年6月9日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2025年10月1日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 2025年10月2</w:t>
            </w:r>
            <w:r w:rsidRPr="00042899"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  <w:t>3</w:t>
            </w: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230</w:t>
            </w:r>
            <w:r w:rsidRPr="00042899"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899" w:rsidRDefault="00042899" w:rsidP="00042899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042899" w:rsidTr="0019565A">
        <w:trPr>
          <w:cantSplit/>
          <w:trHeight w:val="89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899" w:rsidRPr="00C23584" w:rsidRDefault="00042899" w:rsidP="0004289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23584">
              <w:rPr>
                <w:sz w:val="22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医疗机构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浦口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  <w:t>南京浦口德立口腔门诊部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江苏省南京市浦口区江浦街道珠江社区文德东路1-13号101室（龙华路地铁口旁）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202</w:t>
            </w:r>
            <w:r w:rsidRPr="00042899"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  <w:t>4</w:t>
            </w: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年</w:t>
            </w:r>
            <w:r w:rsidRPr="00042899"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  <w:t>10</w:t>
            </w: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月</w:t>
            </w:r>
            <w:r w:rsidRPr="00042899"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  <w:t>14</w:t>
            </w: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2025年10月1日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 2025年10月2</w:t>
            </w:r>
            <w:r w:rsidRPr="00042899"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  <w:t>7</w:t>
            </w: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spacing w:val="-20"/>
                <w:sz w:val="24"/>
                <w:szCs w:val="24"/>
              </w:rPr>
              <w:t>2</w:t>
            </w:r>
            <w:r w:rsidRPr="00042899"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  <w:t>47.18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899" w:rsidRDefault="00042899" w:rsidP="00042899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042899" w:rsidTr="0019565A">
        <w:trPr>
          <w:cantSplit/>
          <w:trHeight w:val="89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899" w:rsidRPr="00C23584" w:rsidRDefault="00042899" w:rsidP="0004289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23584">
              <w:rPr>
                <w:sz w:val="22"/>
              </w:rPr>
              <w:t>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医疗机构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高淳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苏州科技大学天平学院高淳校区医务室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江苏省南京市</w:t>
            </w:r>
            <w:r w:rsidRPr="00042899"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  <w:t>高淳区淳溪街道澄心路29号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2025年06月9日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2025年10月1日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2025年10月22日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254.77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899" w:rsidRDefault="00042899" w:rsidP="00042899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042899" w:rsidTr="00933568">
        <w:trPr>
          <w:cantSplit/>
          <w:trHeight w:val="89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899" w:rsidRPr="00C23584" w:rsidRDefault="00042899" w:rsidP="0004289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医疗机构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溧水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南京溧水广仁综合门诊部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江苏省南京市溧水区白马镇白马集镇康居路2-1号104室105室106室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2025年3月4日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2025年10月5日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2025年10月22日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432</w:t>
            </w:r>
            <w:r w:rsidRPr="00042899"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899" w:rsidRDefault="00042899" w:rsidP="00042899">
            <w:pPr>
              <w:jc w:val="left"/>
              <w:rPr>
                <w:sz w:val="22"/>
              </w:rPr>
            </w:pPr>
          </w:p>
        </w:tc>
      </w:tr>
      <w:tr w:rsidR="00042899" w:rsidTr="0019565A">
        <w:trPr>
          <w:cantSplit/>
          <w:trHeight w:val="89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899" w:rsidRPr="00C23584" w:rsidRDefault="00042899" w:rsidP="0004289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医疗机构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溧水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南京溧水碧水综合门诊部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江苏省南京市溧水区永阳街道交通路社区交通路179号淮源雅居1幢102-106室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2025年6月25日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2025年10月</w:t>
            </w:r>
            <w:r w:rsidRPr="00042899"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  <w:t>4</w:t>
            </w: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2025年10月22日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490</w:t>
            </w:r>
            <w:r w:rsidRPr="00042899"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899" w:rsidRDefault="00042899" w:rsidP="00042899">
            <w:pPr>
              <w:jc w:val="left"/>
              <w:rPr>
                <w:sz w:val="22"/>
              </w:rPr>
            </w:pPr>
          </w:p>
        </w:tc>
      </w:tr>
      <w:tr w:rsidR="00042899" w:rsidTr="0019565A">
        <w:trPr>
          <w:cantSplit/>
          <w:trHeight w:val="89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899" w:rsidRPr="00C23584" w:rsidRDefault="00042899" w:rsidP="0004289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零售药店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溧水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南京嘉伦万辰大药房有限公司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江苏省南京市溧水区永阳街道宝塔路社区宝塔路9号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202</w:t>
            </w:r>
            <w:r w:rsidRPr="00042899">
              <w:rPr>
                <w:rFonts w:ascii="仿宋_GB2312" w:eastAsia="仿宋_GB2312" w:hAnsi="Times New Roman" w:cs="Times New Roman"/>
                <w:sz w:val="24"/>
                <w:szCs w:val="24"/>
              </w:rPr>
              <w:t>4</w:t>
            </w:r>
            <w:r w:rsidRPr="0004289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</w:t>
            </w:r>
            <w:r w:rsidRPr="00042899">
              <w:rPr>
                <w:rFonts w:ascii="仿宋_GB2312" w:eastAsia="仿宋_GB2312" w:hAnsi="Times New Roman" w:cs="Times New Roman"/>
                <w:sz w:val="24"/>
                <w:szCs w:val="24"/>
              </w:rPr>
              <w:t>12</w:t>
            </w:r>
            <w:r w:rsidRPr="0004289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月</w:t>
            </w:r>
            <w:r w:rsidRPr="00042899">
              <w:rPr>
                <w:rFonts w:ascii="仿宋_GB2312" w:eastAsia="仿宋_GB2312" w:hAnsi="Times New Roman" w:cs="Times New Roman"/>
                <w:sz w:val="24"/>
                <w:szCs w:val="24"/>
              </w:rPr>
              <w:t>2</w:t>
            </w:r>
            <w:r w:rsidRPr="0004289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2025年10月1日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2025年10月22日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899" w:rsidRPr="00042899" w:rsidRDefault="00042899" w:rsidP="0004289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4289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102</w:t>
            </w:r>
            <w:r w:rsidRPr="00042899"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899" w:rsidRDefault="00042899" w:rsidP="00042899">
            <w:pPr>
              <w:jc w:val="left"/>
              <w:rPr>
                <w:sz w:val="22"/>
              </w:rPr>
            </w:pPr>
          </w:p>
        </w:tc>
      </w:tr>
    </w:tbl>
    <w:p w:rsidR="00E71AD5" w:rsidRDefault="00E71AD5"/>
    <w:sectPr w:rsidR="00E71AD5" w:rsidSect="002C0687"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F07" w:rsidRDefault="007F1F07" w:rsidP="002C0687">
      <w:r>
        <w:separator/>
      </w:r>
    </w:p>
  </w:endnote>
  <w:endnote w:type="continuationSeparator" w:id="0">
    <w:p w:rsidR="007F1F07" w:rsidRDefault="007F1F07" w:rsidP="002C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0839807"/>
      <w:docPartObj>
        <w:docPartGallery w:val="Page Numbers (Bottom of Page)"/>
        <w:docPartUnique/>
      </w:docPartObj>
    </w:sdtPr>
    <w:sdtEndPr/>
    <w:sdtContent>
      <w:p w:rsidR="002C0687" w:rsidRDefault="0042613A">
        <w:pPr>
          <w:pStyle w:val="a3"/>
          <w:jc w:val="center"/>
        </w:pPr>
        <w:r w:rsidRPr="002C0687">
          <w:rPr>
            <w:sz w:val="24"/>
            <w:szCs w:val="24"/>
          </w:rPr>
          <w:fldChar w:fldCharType="begin"/>
        </w:r>
        <w:r w:rsidR="002C0687" w:rsidRPr="002C0687">
          <w:rPr>
            <w:sz w:val="24"/>
            <w:szCs w:val="24"/>
          </w:rPr>
          <w:instrText>PAGE   \* MERGEFORMAT</w:instrText>
        </w:r>
        <w:r w:rsidRPr="002C0687">
          <w:rPr>
            <w:sz w:val="24"/>
            <w:szCs w:val="24"/>
          </w:rPr>
          <w:fldChar w:fldCharType="separate"/>
        </w:r>
        <w:r w:rsidR="0061535D" w:rsidRPr="0061535D">
          <w:rPr>
            <w:noProof/>
            <w:sz w:val="24"/>
            <w:szCs w:val="24"/>
            <w:lang w:val="zh-CN"/>
          </w:rPr>
          <w:t>-</w:t>
        </w:r>
        <w:r w:rsidR="0061535D">
          <w:rPr>
            <w:noProof/>
            <w:sz w:val="24"/>
            <w:szCs w:val="24"/>
          </w:rPr>
          <w:t xml:space="preserve"> 2 -</w:t>
        </w:r>
        <w:r w:rsidRPr="002C0687">
          <w:rPr>
            <w:sz w:val="24"/>
            <w:szCs w:val="24"/>
          </w:rPr>
          <w:fldChar w:fldCharType="end"/>
        </w:r>
      </w:p>
    </w:sdtContent>
  </w:sdt>
  <w:p w:rsidR="002C0687" w:rsidRDefault="002C068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F07" w:rsidRDefault="007F1F07" w:rsidP="002C0687">
      <w:r>
        <w:separator/>
      </w:r>
    </w:p>
  </w:footnote>
  <w:footnote w:type="continuationSeparator" w:id="0">
    <w:p w:rsidR="007F1F07" w:rsidRDefault="007F1F07" w:rsidP="002C0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1207"/>
    <w:rsid w:val="0004199B"/>
    <w:rsid w:val="00042899"/>
    <w:rsid w:val="000D5F91"/>
    <w:rsid w:val="00151733"/>
    <w:rsid w:val="001C1304"/>
    <w:rsid w:val="002355FE"/>
    <w:rsid w:val="00270FB6"/>
    <w:rsid w:val="002C0687"/>
    <w:rsid w:val="0042613A"/>
    <w:rsid w:val="004D2C23"/>
    <w:rsid w:val="004E7B39"/>
    <w:rsid w:val="00514897"/>
    <w:rsid w:val="0061535D"/>
    <w:rsid w:val="00685351"/>
    <w:rsid w:val="006A5EA3"/>
    <w:rsid w:val="00710779"/>
    <w:rsid w:val="007F1F07"/>
    <w:rsid w:val="0080353C"/>
    <w:rsid w:val="0089497B"/>
    <w:rsid w:val="008F1207"/>
    <w:rsid w:val="009334FE"/>
    <w:rsid w:val="00957452"/>
    <w:rsid w:val="00A9092E"/>
    <w:rsid w:val="00C23584"/>
    <w:rsid w:val="00E71AD5"/>
    <w:rsid w:val="00E977CE"/>
    <w:rsid w:val="00EB56FC"/>
    <w:rsid w:val="00F31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A649B"/>
  <w15:docId w15:val="{75C75D2F-D10C-4C3B-BDBA-634D2948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5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035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0353C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C0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C068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D2C2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D2C23"/>
    <w:rPr>
      <w:sz w:val="18"/>
      <w:szCs w:val="18"/>
    </w:rPr>
  </w:style>
  <w:style w:type="character" w:customStyle="1" w:styleId="font31">
    <w:name w:val="font31"/>
    <w:basedOn w:val="a0"/>
    <w:rsid w:val="00270FB6"/>
    <w:rPr>
      <w:rFonts w:ascii="等线" w:eastAsia="等线" w:hAnsi="等线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41">
    <w:name w:val="font41"/>
    <w:basedOn w:val="a0"/>
    <w:rsid w:val="00270FB6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71">
    <w:name w:val="font71"/>
    <w:basedOn w:val="a0"/>
    <w:rsid w:val="00270FB6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9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180</Words>
  <Characters>1027</Characters>
  <Application>Microsoft Office Word</Application>
  <DocSecurity>0</DocSecurity>
  <Lines>8</Lines>
  <Paragraphs>2</Paragraphs>
  <ScaleCrop>false</ScaleCrop>
  <Company>微软中国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徐文莉</dc:creator>
  <cp:lastModifiedBy>Lenovo</cp:lastModifiedBy>
  <cp:revision>6</cp:revision>
  <cp:lastPrinted>2025-11-07T02:23:00Z</cp:lastPrinted>
  <dcterms:created xsi:type="dcterms:W3CDTF">2025-09-18T07:46:00Z</dcterms:created>
  <dcterms:modified xsi:type="dcterms:W3CDTF">2025-11-07T02:25:00Z</dcterms:modified>
</cp:coreProperties>
</file>