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3C" w:rsidRPr="00710779" w:rsidRDefault="0080353C" w:rsidP="0080353C">
      <w:pPr>
        <w:spacing w:line="560" w:lineRule="exact"/>
        <w:jc w:val="center"/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</w:pPr>
      <w:bookmarkStart w:id="0" w:name="OLE_LINK2"/>
      <w:bookmarkStart w:id="1" w:name="OLE_LINK1"/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关于南京市</w:t>
      </w:r>
      <w:r w:rsidRPr="00710779"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  <w:t>2025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年第</w:t>
      </w:r>
      <w:r w:rsidR="00270FB6">
        <w:rPr>
          <w:rFonts w:ascii="黑体" w:eastAsia="黑体" w:hAnsi="黑体" w:cs="微软雅黑" w:hint="eastAsia"/>
          <w:snapToGrid w:val="0"/>
          <w:kern w:val="0"/>
          <w:sz w:val="44"/>
          <w:szCs w:val="44"/>
          <w:shd w:val="clear" w:color="auto" w:fill="FFFFFF"/>
        </w:rPr>
        <w:t>四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批拟新增定点</w:t>
      </w:r>
    </w:p>
    <w:p w:rsidR="0080353C" w:rsidRPr="00710779" w:rsidRDefault="0080353C" w:rsidP="0080353C">
      <w:pPr>
        <w:spacing w:line="560" w:lineRule="exact"/>
        <w:jc w:val="center"/>
        <w:rPr>
          <w:rFonts w:ascii="黑体" w:eastAsia="黑体" w:hAnsi="黑体" w:cs="Times New Roman"/>
          <w:color w:val="FF0000"/>
          <w:sz w:val="90"/>
          <w:szCs w:val="90"/>
        </w:rPr>
      </w:pP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医药机构名单公示</w:t>
      </w:r>
      <w:bookmarkEnd w:id="0"/>
      <w:bookmarkEnd w:id="1"/>
    </w:p>
    <w:p w:rsidR="0080353C" w:rsidRDefault="0080353C" w:rsidP="0080353C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snapToGrid w:val="0"/>
          <w:kern w:val="0"/>
          <w:sz w:val="30"/>
          <w:szCs w:val="30"/>
        </w:rPr>
      </w:pPr>
    </w:p>
    <w:p w:rsidR="0080353C" w:rsidRDefault="0080353C" w:rsidP="0080353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根据《关于转发贯彻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江苏省医疗机构医疗保障定点管理实施细则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的通知》（宁医发〔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号）《关于进一步规范医药机构医疗保障协议定点工作的通知》（宁医险管〔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号）等文件要求，经组织评估审核，拟将</w:t>
      </w:r>
      <w:r w:rsidR="00270FB6" w:rsidRPr="00270FB6">
        <w:rPr>
          <w:rFonts w:ascii="Times New Roman" w:eastAsia="仿宋_GB2312" w:hAnsi="Times New Roman" w:cs="Times New Roman" w:hint="eastAsia"/>
          <w:sz w:val="32"/>
          <w:szCs w:val="32"/>
        </w:rPr>
        <w:t>南京星河口腔诊所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家医药机构纳入医保定点管理，现予以社会公示。公示时间为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04199B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日。社会各界人士如对公示名单有异议，可向南京市医疗保障局反映。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025-68788592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地址：南京市江东中路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265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号新城大厦</w:t>
      </w:r>
      <w:bookmarkStart w:id="2" w:name="_GoBack"/>
      <w:bookmarkEnd w:id="2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座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邮编：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210000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80353C" w:rsidRDefault="0080353C" w:rsidP="00151733">
      <w:pPr>
        <w:spacing w:line="560" w:lineRule="exact"/>
        <w:ind w:leftChars="300" w:left="1430" w:hangingChars="250" w:hanging="800"/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附件：</w:t>
      </w:r>
      <w:bookmarkStart w:id="3" w:name="OLE_LINK8"/>
      <w:bookmarkStart w:id="4" w:name="OLE_LINK9"/>
      <w:r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年第</w:t>
      </w:r>
      <w:r w:rsidR="00270FB6"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批申请基本医疗保险定点医药机构公示名单</w:t>
      </w:r>
      <w:bookmarkEnd w:id="3"/>
      <w:bookmarkEnd w:id="4"/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南京市医疗</w:t>
      </w:r>
      <w:r w:rsidR="00151733">
        <w:rPr>
          <w:rFonts w:ascii="Times New Roman" w:eastAsia="仿宋_GB2312" w:hAnsi="Times New Roman" w:cs="Times New Roman" w:hint="eastAsia"/>
          <w:sz w:val="32"/>
          <w:szCs w:val="32"/>
        </w:rPr>
        <w:t>保险管理中心</w:t>
      </w:r>
    </w:p>
    <w:p w:rsidR="0080353C" w:rsidRDefault="0080353C" w:rsidP="0080353C">
      <w:pPr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23584">
        <w:rPr>
          <w:rFonts w:ascii="Times New Roman" w:eastAsia="仿宋_GB2312" w:hAnsi="Times New Roman" w:cs="Times New Roman"/>
          <w:sz w:val="32"/>
          <w:szCs w:val="32"/>
        </w:rPr>
        <w:t>1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80353C" w:rsidRDefault="0080353C" w:rsidP="0080353C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80353C">
          <w:footerReference w:type="default" r:id="rId6"/>
          <w:pgSz w:w="11906" w:h="16838"/>
          <w:pgMar w:top="2098" w:right="1588" w:bottom="1701" w:left="1588" w:header="851" w:footer="992" w:gutter="0"/>
          <w:pgNumType w:fmt="numberInDash"/>
          <w:cols w:space="720"/>
          <w:docGrid w:type="lines" w:linePitch="312"/>
        </w:sectPr>
      </w:pPr>
    </w:p>
    <w:p w:rsidR="0080353C" w:rsidRDefault="0080353C" w:rsidP="0080353C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</w:p>
    <w:p w:rsidR="0080353C" w:rsidRPr="009334FE" w:rsidRDefault="0080353C" w:rsidP="0080353C">
      <w:pPr>
        <w:spacing w:line="560" w:lineRule="exact"/>
        <w:jc w:val="center"/>
        <w:rPr>
          <w:rFonts w:ascii="黑体" w:eastAsia="黑体" w:hAnsi="黑体" w:cs="Times New Roman"/>
          <w:snapToGrid w:val="0"/>
          <w:spacing w:val="-10"/>
          <w:kern w:val="0"/>
          <w:sz w:val="44"/>
          <w:szCs w:val="44"/>
        </w:rPr>
      </w:pPr>
      <w:r w:rsidRPr="009334FE">
        <w:rPr>
          <w:rFonts w:ascii="黑体" w:eastAsia="黑体" w:hAnsi="黑体" w:cs="Times New Roman"/>
          <w:snapToGrid w:val="0"/>
          <w:spacing w:val="-10"/>
          <w:kern w:val="0"/>
          <w:sz w:val="44"/>
          <w:szCs w:val="44"/>
        </w:rPr>
        <w:t>2025</w:t>
      </w:r>
      <w:r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年第</w:t>
      </w:r>
      <w:r w:rsidR="00270FB6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四</w:t>
      </w:r>
      <w:r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批申请基本医疗保险定点医药机构公示名单</w:t>
      </w: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246"/>
        <w:gridCol w:w="1175"/>
        <w:gridCol w:w="1961"/>
        <w:gridCol w:w="2610"/>
        <w:gridCol w:w="1852"/>
        <w:gridCol w:w="2005"/>
        <w:gridCol w:w="1941"/>
        <w:gridCol w:w="1247"/>
        <w:gridCol w:w="1108"/>
      </w:tblGrid>
      <w:tr w:rsidR="0080353C" w:rsidTr="009334FE">
        <w:trPr>
          <w:cantSplit/>
          <w:trHeight w:val="855"/>
          <w:tblHeader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区划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执业时间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现场评估时间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实测面积（平方米）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70FB6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Pr="00C23584" w:rsidRDefault="00270FB6" w:rsidP="00270F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玄武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bookmarkStart w:id="5" w:name="OLE_LINK3"/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南京星河口腔诊所</w:t>
            </w:r>
            <w:bookmarkEnd w:id="5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江苏省南京市玄武区红山街道红山社区望山路</w:t>
            </w:r>
            <w:r w:rsidRPr="00E90EEC">
              <w:rPr>
                <w:rStyle w:val="font41"/>
                <w:rFonts w:ascii="仿宋_GB2312" w:eastAsia="仿宋_GB2312" w:hAnsi="Times New Roman" w:cs="Times New Roman" w:hint="eastAsia"/>
                <w:sz w:val="22"/>
              </w:rPr>
              <w:t>19-41</w:t>
            </w:r>
            <w:r w:rsidRPr="00E90EEC">
              <w:rPr>
                <w:rStyle w:val="font31"/>
                <w:rFonts w:ascii="仿宋_GB2312" w:eastAsia="仿宋_GB2312" w:hAnsi="Times New Roman" w:cs="Times New Roman" w:hint="default"/>
                <w:sz w:val="22"/>
              </w:rPr>
              <w:t>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2025年5月13日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202.38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Default="00270FB6" w:rsidP="00270FB6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0FB6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Pr="00C23584" w:rsidRDefault="00270FB6" w:rsidP="00270F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栖霞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南京栖霞宏善护理院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江苏省南京市栖霞区燕子矶街道下庙村社区万春路一号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2025年3月24日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2320.72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Default="00270FB6" w:rsidP="00270FB6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0FB6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Pr="00C23584" w:rsidRDefault="00270FB6" w:rsidP="00270F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秦淮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南京王山中医医院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江苏省南京市秦淮区光华路街道庆华社区光华路156号1-2层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2023年9月1日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2025年9月25日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Default="00270FB6" w:rsidP="00270FB6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0FB6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Pr="00C23584" w:rsidRDefault="00270FB6" w:rsidP="00270F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南京溧康诊所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江苏省南京市溧水区开发区崇贤社区柘塘街道徐母塘路98号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2024年12月16日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Default="00270FB6" w:rsidP="00270FB6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0FB6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Pr="00C23584" w:rsidRDefault="00270FB6" w:rsidP="00270F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玄武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北京同仁堂南京药店有限责任公司南京珠江路店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江苏省南京市玄武区新街口街道香铺营社区珠江路348号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2024年8月29日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84.48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FB6" w:rsidRDefault="00270FB6" w:rsidP="00270FB6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0FB6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Pr="00C23584" w:rsidRDefault="00270FB6" w:rsidP="00270F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建邺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江苏润天医药连锁药房有限公司省第二中医院药店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江苏省南京市建邺区南苑街道话园社区南湖路23号江苏省第二中医院病房综合楼北侧药店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2025年2月19日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2025年9月25日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104.90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left"/>
              <w:rPr>
                <w:rFonts w:hint="eastAsia"/>
                <w:sz w:val="22"/>
              </w:rPr>
            </w:pPr>
          </w:p>
        </w:tc>
      </w:tr>
      <w:tr w:rsidR="00270FB6" w:rsidTr="009062E5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Pr="00C23584" w:rsidRDefault="00270FB6" w:rsidP="00270F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南京康杰药房有限公司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江苏省南京市江宁区禄口街道曹村曹村168号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2025年1月27日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2025年9月24日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left"/>
              <w:rPr>
                <w:rFonts w:hint="eastAsia"/>
                <w:sz w:val="22"/>
              </w:rPr>
            </w:pPr>
          </w:p>
        </w:tc>
      </w:tr>
      <w:tr w:rsidR="00270FB6" w:rsidTr="009062E5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Pr="00C23584" w:rsidRDefault="00270FB6" w:rsidP="00270F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南京浩晟嘉伦大药房有限公司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江苏省南京市溧水区开发区开发区长寿东路</w:t>
            </w:r>
            <w:r w:rsidRPr="00E90EEC">
              <w:rPr>
                <w:rStyle w:val="font41"/>
                <w:rFonts w:ascii="仿宋_GB2312" w:eastAsia="仿宋_GB2312" w:hAnsi="Times New Roman" w:cs="Times New Roman" w:hint="eastAsia"/>
                <w:sz w:val="22"/>
              </w:rPr>
              <w:t>89</w:t>
            </w:r>
            <w:r w:rsidRPr="00E90EEC">
              <w:rPr>
                <w:rStyle w:val="font31"/>
                <w:rFonts w:ascii="仿宋_GB2312" w:eastAsia="仿宋_GB2312" w:hAnsi="Times New Roman" w:cs="Times New Roman" w:hint="default"/>
                <w:sz w:val="22"/>
              </w:rPr>
              <w:t>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2025年2月21日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left"/>
              <w:rPr>
                <w:rFonts w:hint="eastAsia"/>
                <w:sz w:val="22"/>
              </w:rPr>
            </w:pPr>
          </w:p>
        </w:tc>
      </w:tr>
      <w:tr w:rsidR="00270FB6" w:rsidTr="009062E5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六合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北京同仁堂南京药店有限责任公司六合延安路分店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江苏省南京市六合区雄州街道天一社区延安路21号(一层)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2024年8月22日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bookmarkStart w:id="6" w:name="OLE_LINK34"/>
            <w:bookmarkStart w:id="7" w:name="OLE_LINK35"/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2025年9月24日</w:t>
            </w:r>
            <w:bookmarkEnd w:id="6"/>
            <w:bookmarkEnd w:id="7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left"/>
              <w:rPr>
                <w:rFonts w:hint="eastAsia"/>
                <w:sz w:val="22"/>
              </w:rPr>
            </w:pPr>
          </w:p>
        </w:tc>
      </w:tr>
      <w:tr w:rsidR="00270FB6" w:rsidTr="009062E5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高淳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鸿霖健康药房（南京）有限公司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江苏省南京市高淳区淳溪镇镇北路</w:t>
            </w:r>
            <w:r w:rsidRPr="00E90EEC">
              <w:rPr>
                <w:rStyle w:val="font71"/>
                <w:rFonts w:hAnsi="Times New Roman" w:cs="Times New Roman" w:hint="default"/>
                <w:sz w:val="22"/>
              </w:rPr>
              <w:t>26号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2024年12月5日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B6" w:rsidRPr="00E90EEC" w:rsidRDefault="00270FB6" w:rsidP="00270FB6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E90EEC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B6" w:rsidRDefault="00270FB6" w:rsidP="00270FB6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E71AD5" w:rsidRDefault="00E71AD5"/>
    <w:sectPr w:rsidR="00E71AD5" w:rsidSect="002C0687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FE" w:rsidRDefault="002355FE" w:rsidP="002C0687">
      <w:r>
        <w:separator/>
      </w:r>
    </w:p>
  </w:endnote>
  <w:endnote w:type="continuationSeparator" w:id="0">
    <w:p w:rsidR="002355FE" w:rsidRDefault="002355FE" w:rsidP="002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839807"/>
      <w:docPartObj>
        <w:docPartGallery w:val="Page Numbers (Bottom of Page)"/>
        <w:docPartUnique/>
      </w:docPartObj>
    </w:sdtPr>
    <w:sdtEndPr/>
    <w:sdtContent>
      <w:p w:rsidR="002C0687" w:rsidRDefault="0042613A">
        <w:pPr>
          <w:pStyle w:val="a3"/>
          <w:jc w:val="center"/>
        </w:pPr>
        <w:r w:rsidRPr="002C0687">
          <w:rPr>
            <w:sz w:val="24"/>
            <w:szCs w:val="24"/>
          </w:rPr>
          <w:fldChar w:fldCharType="begin"/>
        </w:r>
        <w:r w:rsidR="002C0687" w:rsidRPr="002C0687">
          <w:rPr>
            <w:sz w:val="24"/>
            <w:szCs w:val="24"/>
          </w:rPr>
          <w:instrText>PAGE   \* MERGEFORMAT</w:instrText>
        </w:r>
        <w:r w:rsidRPr="002C0687">
          <w:rPr>
            <w:sz w:val="24"/>
            <w:szCs w:val="24"/>
          </w:rPr>
          <w:fldChar w:fldCharType="separate"/>
        </w:r>
        <w:r w:rsidR="004E7B39" w:rsidRPr="004E7B39">
          <w:rPr>
            <w:noProof/>
            <w:sz w:val="24"/>
            <w:szCs w:val="24"/>
            <w:lang w:val="zh-CN"/>
          </w:rPr>
          <w:t>-</w:t>
        </w:r>
        <w:r w:rsidR="004E7B39">
          <w:rPr>
            <w:noProof/>
            <w:sz w:val="24"/>
            <w:szCs w:val="24"/>
          </w:rPr>
          <w:t xml:space="preserve"> 2 -</w:t>
        </w:r>
        <w:r w:rsidRPr="002C0687">
          <w:rPr>
            <w:sz w:val="24"/>
            <w:szCs w:val="24"/>
          </w:rPr>
          <w:fldChar w:fldCharType="end"/>
        </w:r>
      </w:p>
    </w:sdtContent>
  </w:sdt>
  <w:p w:rsidR="002C0687" w:rsidRDefault="002C06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FE" w:rsidRDefault="002355FE" w:rsidP="002C0687">
      <w:r>
        <w:separator/>
      </w:r>
    </w:p>
  </w:footnote>
  <w:footnote w:type="continuationSeparator" w:id="0">
    <w:p w:rsidR="002355FE" w:rsidRDefault="002355FE" w:rsidP="002C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207"/>
    <w:rsid w:val="0004199B"/>
    <w:rsid w:val="000D5F91"/>
    <w:rsid w:val="00151733"/>
    <w:rsid w:val="001C1304"/>
    <w:rsid w:val="002355FE"/>
    <w:rsid w:val="00270FB6"/>
    <w:rsid w:val="002C0687"/>
    <w:rsid w:val="0042613A"/>
    <w:rsid w:val="004D2C23"/>
    <w:rsid w:val="004E7B39"/>
    <w:rsid w:val="00514897"/>
    <w:rsid w:val="00685351"/>
    <w:rsid w:val="006A5EA3"/>
    <w:rsid w:val="00710779"/>
    <w:rsid w:val="0080353C"/>
    <w:rsid w:val="0089497B"/>
    <w:rsid w:val="008F1207"/>
    <w:rsid w:val="009334FE"/>
    <w:rsid w:val="00957452"/>
    <w:rsid w:val="00A9092E"/>
    <w:rsid w:val="00C23584"/>
    <w:rsid w:val="00E71AD5"/>
    <w:rsid w:val="00E977CE"/>
    <w:rsid w:val="00EB56FC"/>
    <w:rsid w:val="00F31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40956"/>
  <w15:docId w15:val="{75C75D2F-D10C-4C3B-BDBA-634D294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0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353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068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2C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2C23"/>
    <w:rPr>
      <w:sz w:val="18"/>
      <w:szCs w:val="18"/>
    </w:rPr>
  </w:style>
  <w:style w:type="character" w:customStyle="1" w:styleId="font31">
    <w:name w:val="font31"/>
    <w:basedOn w:val="a0"/>
    <w:rsid w:val="00270FB6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270FB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270FB6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徐文莉</dc:creator>
  <cp:lastModifiedBy>Lenovo</cp:lastModifiedBy>
  <cp:revision>4</cp:revision>
  <cp:lastPrinted>2025-10-16T09:48:00Z</cp:lastPrinted>
  <dcterms:created xsi:type="dcterms:W3CDTF">2025-09-18T07:46:00Z</dcterms:created>
  <dcterms:modified xsi:type="dcterms:W3CDTF">2025-10-16T09:59:00Z</dcterms:modified>
</cp:coreProperties>
</file>