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CD" w:rsidRPr="00FE3420" w:rsidRDefault="009A53EE">
      <w:pPr>
        <w:spacing w:line="560" w:lineRule="exact"/>
        <w:jc w:val="center"/>
        <w:rPr>
          <w:rFonts w:ascii="Times New Roman" w:eastAsia="方正小标宋_GBK" w:hAnsi="Times New Roman" w:cs="Times New Roman"/>
          <w:sz w:val="44"/>
          <w:szCs w:val="44"/>
        </w:rPr>
      </w:pPr>
      <w:r w:rsidRPr="00FE3420">
        <w:rPr>
          <w:rFonts w:ascii="Times New Roman" w:eastAsia="方正小标宋_GBK" w:hAnsi="Times New Roman" w:cs="Times New Roman"/>
          <w:sz w:val="44"/>
          <w:szCs w:val="44"/>
        </w:rPr>
        <w:t>202</w:t>
      </w:r>
      <w:r w:rsidR="0035425A" w:rsidRPr="00FE3420">
        <w:rPr>
          <w:rFonts w:ascii="Times New Roman" w:eastAsia="方正小标宋_GBK" w:hAnsi="Times New Roman" w:cs="Times New Roman"/>
          <w:sz w:val="44"/>
          <w:szCs w:val="44"/>
        </w:rPr>
        <w:t>4</w:t>
      </w:r>
      <w:r w:rsidRPr="00FE3420">
        <w:rPr>
          <w:rFonts w:ascii="Times New Roman" w:eastAsia="方正小标宋_GBK" w:hAnsi="Times New Roman" w:cs="Times New Roman"/>
          <w:sz w:val="44"/>
          <w:szCs w:val="44"/>
        </w:rPr>
        <w:t>年度南京市医疗保险管理中心</w:t>
      </w:r>
    </w:p>
    <w:p w:rsidR="00D166CD" w:rsidRPr="00FE3420" w:rsidRDefault="009A53EE">
      <w:pPr>
        <w:spacing w:line="560" w:lineRule="exact"/>
        <w:jc w:val="center"/>
        <w:rPr>
          <w:rFonts w:ascii="Times New Roman" w:eastAsia="方正小标宋_GBK" w:hAnsi="Times New Roman" w:cs="Times New Roman"/>
          <w:sz w:val="44"/>
          <w:szCs w:val="44"/>
        </w:rPr>
      </w:pPr>
      <w:r w:rsidRPr="00FE3420">
        <w:rPr>
          <w:rFonts w:ascii="Times New Roman" w:eastAsia="方正小标宋_GBK" w:hAnsi="Times New Roman" w:cs="Times New Roman"/>
          <w:sz w:val="44"/>
          <w:szCs w:val="44"/>
        </w:rPr>
        <w:t>整体预算绩效自评价报告</w:t>
      </w:r>
    </w:p>
    <w:p w:rsidR="00D166CD" w:rsidRPr="00FE3420" w:rsidRDefault="00D166CD">
      <w:pPr>
        <w:spacing w:line="560" w:lineRule="exact"/>
        <w:rPr>
          <w:rFonts w:ascii="Times New Roman" w:eastAsia="方正仿宋_GBK" w:hAnsi="Times New Roman" w:cs="Times New Roman"/>
          <w:sz w:val="32"/>
          <w:szCs w:val="32"/>
        </w:rPr>
      </w:pPr>
    </w:p>
    <w:p w:rsidR="00D166CD" w:rsidRPr="00FE3420" w:rsidRDefault="009A53EE">
      <w:pPr>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一、单位概况</w:t>
      </w:r>
    </w:p>
    <w:p w:rsidR="00D166CD" w:rsidRPr="00FE3420" w:rsidRDefault="009A53EE">
      <w:pPr>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（一）单位基本情况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1. </w:t>
      </w:r>
      <w:r w:rsidRPr="00FE3420">
        <w:rPr>
          <w:rFonts w:ascii="Times New Roman" w:eastAsia="方正仿宋_GBK" w:hAnsi="Times New Roman" w:cs="Times New Roman"/>
          <w:sz w:val="32"/>
          <w:szCs w:val="32"/>
        </w:rPr>
        <w:t>单位职能及内设机构</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南京市医疗保险管理中心（以下简称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）于</w:t>
      </w:r>
      <w:r w:rsidRPr="00FE3420">
        <w:rPr>
          <w:rFonts w:ascii="Times New Roman" w:eastAsia="方正仿宋_GBK" w:hAnsi="Times New Roman" w:cs="Times New Roman"/>
          <w:sz w:val="32"/>
          <w:szCs w:val="32"/>
        </w:rPr>
        <w:t>2021</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月挂牌成立，并自</w:t>
      </w:r>
      <w:r w:rsidRPr="00FE3420">
        <w:rPr>
          <w:rFonts w:ascii="Times New Roman" w:eastAsia="方正仿宋_GBK" w:hAnsi="Times New Roman" w:cs="Times New Roman"/>
          <w:sz w:val="32"/>
          <w:szCs w:val="32"/>
        </w:rPr>
        <w:t>2022</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日起正式启动运作，为市医疗保险管理中心为市医疗保障局所属全额拨款事业单位，公益一类，相当于副局级。</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保中心主要职责是：</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贯彻执行党和国家、省市有关医疗保障的法律法规规章及有关规定，承担职工基本医疗保险、城乡居民基本医疗保险、生育保险、大病保险、医疗救助、长期护理保险等医疗保障经办工作。</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编制医疗保障基金预算、决算草案，开展医疗保障基金核算，按规定收支、管理医疗保障基金。</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负责各类医疗保险参保服务工作，承担医疗保险个人账户管理。</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负责医疗保障定点机构协议管理，医疗保险异地就医经办服务和医疗保险目录维护管理。</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负责基本医疗保险参保以及各类医疗保障待遇领取支付情况的稽核工作，开展违规享受</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保待遇的追偿工作。</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lastRenderedPageBreak/>
        <w:t>承担全市医疗保障经办工作内控管理，制定医疗保障业务经办流程、规范和标准，指导基层经办机构开展业务工作。</w:t>
      </w:r>
      <w:r w:rsidRPr="00FE3420">
        <w:rPr>
          <w:rFonts w:ascii="Times New Roman" w:eastAsia="方正仿宋_GBK" w:hAnsi="Times New Roman" w:cs="Times New Roman"/>
          <w:sz w:val="32"/>
          <w:szCs w:val="32"/>
        </w:rPr>
        <w:t xml:space="preserve"> </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完成市委、市政府和市医疗保障局交办的其他任务。</w:t>
      </w:r>
      <w:r w:rsidRPr="00FE3420">
        <w:rPr>
          <w:rFonts w:ascii="Times New Roman" w:eastAsia="方正仿宋_GBK" w:hAnsi="Times New Roman" w:cs="Times New Roman"/>
          <w:sz w:val="32"/>
          <w:szCs w:val="32"/>
        </w:rPr>
        <w:t xml:space="preserve"> </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截至</w:t>
      </w:r>
      <w:r w:rsidRPr="00FE3420">
        <w:rPr>
          <w:rFonts w:ascii="Times New Roman" w:eastAsia="方正仿宋_GBK" w:hAnsi="Times New Roman" w:cs="Times New Roman"/>
          <w:sz w:val="32"/>
          <w:szCs w:val="32"/>
        </w:rPr>
        <w:t>202</w:t>
      </w:r>
      <w:r w:rsidR="0035425A"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年底，南京市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保中心内设综合部、参保业务部、</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保结算部、基金稽核部、保障</w:t>
      </w:r>
      <w:proofErr w:type="gramStart"/>
      <w:r w:rsidRPr="00FE3420">
        <w:rPr>
          <w:rFonts w:ascii="Times New Roman" w:eastAsia="方正仿宋_GBK" w:hAnsi="Times New Roman" w:cs="Times New Roman"/>
          <w:sz w:val="32"/>
          <w:szCs w:val="32"/>
        </w:rPr>
        <w:t>救助部</w:t>
      </w:r>
      <w:proofErr w:type="gramEnd"/>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个部、</w:t>
      </w:r>
      <w:r w:rsidRPr="00FE3420">
        <w:rPr>
          <w:rFonts w:ascii="Times New Roman" w:eastAsia="方正仿宋_GBK" w:hAnsi="Times New Roman" w:cs="Times New Roman"/>
          <w:sz w:val="32"/>
          <w:szCs w:val="32"/>
        </w:rPr>
        <w:t>2</w:t>
      </w:r>
      <w:r w:rsidR="0035425A"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个业务科室，本单位无下属单位。</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2. </w:t>
      </w:r>
      <w:r w:rsidRPr="00FE3420">
        <w:rPr>
          <w:rFonts w:ascii="Times New Roman" w:eastAsia="方正仿宋_GBK" w:hAnsi="Times New Roman" w:cs="Times New Roman"/>
          <w:sz w:val="32"/>
          <w:szCs w:val="32"/>
        </w:rPr>
        <w:t>人员及资产情况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南京市医疗中心全额拨款事业编制</w:t>
      </w:r>
      <w:r w:rsidR="0035425A" w:rsidRPr="00FE3420">
        <w:rPr>
          <w:rFonts w:ascii="Times New Roman" w:eastAsia="方正仿宋_GBK" w:hAnsi="Times New Roman" w:cs="Times New Roman"/>
          <w:sz w:val="32"/>
          <w:szCs w:val="32"/>
        </w:rPr>
        <w:t>92</w:t>
      </w:r>
      <w:r w:rsidRPr="00FE3420">
        <w:rPr>
          <w:rFonts w:ascii="Times New Roman" w:eastAsia="方正仿宋_GBK" w:hAnsi="Times New Roman" w:cs="Times New Roman"/>
          <w:sz w:val="32"/>
          <w:szCs w:val="32"/>
        </w:rPr>
        <w:t>名、辅助人员编制</w:t>
      </w:r>
      <w:r w:rsidRPr="00FE3420">
        <w:rPr>
          <w:rFonts w:ascii="Times New Roman" w:eastAsia="方正仿宋_GBK" w:hAnsi="Times New Roman" w:cs="Times New Roman"/>
          <w:sz w:val="32"/>
          <w:szCs w:val="32"/>
        </w:rPr>
        <w:t>45</w:t>
      </w:r>
      <w:r w:rsidRPr="00FE3420">
        <w:rPr>
          <w:rFonts w:ascii="Times New Roman" w:eastAsia="方正仿宋_GBK" w:hAnsi="Times New Roman" w:cs="Times New Roman"/>
          <w:sz w:val="32"/>
          <w:szCs w:val="32"/>
        </w:rPr>
        <w:t>名。</w:t>
      </w:r>
      <w:r w:rsidRPr="00FE3420">
        <w:rPr>
          <w:rFonts w:ascii="Times New Roman" w:eastAsia="方正仿宋_GBK" w:hAnsi="Times New Roman" w:cs="Times New Roman"/>
          <w:sz w:val="32"/>
          <w:szCs w:val="32"/>
        </w:rPr>
        <w:t>202</w:t>
      </w:r>
      <w:r w:rsidR="00E925A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年末，实有在职人员</w:t>
      </w:r>
      <w:r w:rsidRPr="00FE3420">
        <w:rPr>
          <w:rFonts w:ascii="Times New Roman" w:eastAsia="方正仿宋_GBK" w:hAnsi="Times New Roman" w:cs="Times New Roman"/>
          <w:sz w:val="32"/>
          <w:szCs w:val="32"/>
        </w:rPr>
        <w:t>8</w:t>
      </w:r>
      <w:r w:rsidR="00E925A0" w:rsidRPr="00FE3420">
        <w:rPr>
          <w:rFonts w:ascii="Times New Roman" w:eastAsia="方正仿宋_GBK" w:hAnsi="Times New Roman" w:cs="Times New Roman"/>
          <w:sz w:val="32"/>
          <w:szCs w:val="32"/>
        </w:rPr>
        <w:t>6</w:t>
      </w:r>
      <w:r w:rsidRPr="00FE3420">
        <w:rPr>
          <w:rFonts w:ascii="Times New Roman" w:eastAsia="方正仿宋_GBK" w:hAnsi="Times New Roman" w:cs="Times New Roman"/>
          <w:sz w:val="32"/>
          <w:szCs w:val="32"/>
        </w:rPr>
        <w:t>人、实有辅助人员</w:t>
      </w:r>
      <w:r w:rsidRPr="00FE3420">
        <w:rPr>
          <w:rFonts w:ascii="Times New Roman" w:eastAsia="方正仿宋_GBK" w:hAnsi="Times New Roman" w:cs="Times New Roman"/>
          <w:sz w:val="32"/>
          <w:szCs w:val="32"/>
        </w:rPr>
        <w:t>45</w:t>
      </w:r>
      <w:r w:rsidRPr="00FE3420">
        <w:rPr>
          <w:rFonts w:ascii="Times New Roman" w:eastAsia="方正仿宋_GBK" w:hAnsi="Times New Roman" w:cs="Times New Roman"/>
          <w:sz w:val="32"/>
          <w:szCs w:val="32"/>
        </w:rPr>
        <w:t>人、退休人员</w:t>
      </w:r>
      <w:r w:rsidR="00E925A0" w:rsidRPr="00FE3420">
        <w:rPr>
          <w:rFonts w:ascii="Times New Roman" w:eastAsia="方正仿宋_GBK" w:hAnsi="Times New Roman" w:cs="Times New Roman"/>
          <w:sz w:val="32"/>
          <w:szCs w:val="32"/>
        </w:rPr>
        <w:t>6</w:t>
      </w:r>
      <w:r w:rsidRPr="00FE3420">
        <w:rPr>
          <w:rFonts w:ascii="Times New Roman" w:eastAsia="方正仿宋_GBK" w:hAnsi="Times New Roman" w:cs="Times New Roman"/>
          <w:sz w:val="32"/>
          <w:szCs w:val="32"/>
        </w:rPr>
        <w:t>人。</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截至</w:t>
      </w:r>
      <w:r w:rsidRPr="00FE3420">
        <w:rPr>
          <w:rFonts w:ascii="Times New Roman" w:eastAsia="方正仿宋_GBK" w:hAnsi="Times New Roman" w:cs="Times New Roman"/>
          <w:sz w:val="32"/>
          <w:szCs w:val="32"/>
        </w:rPr>
        <w:t>202</w:t>
      </w:r>
      <w:r w:rsidR="00E925A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31</w:t>
      </w:r>
      <w:r w:rsidRPr="00FE3420">
        <w:rPr>
          <w:rFonts w:ascii="Times New Roman" w:eastAsia="方正仿宋_GBK" w:hAnsi="Times New Roman" w:cs="Times New Roman"/>
          <w:sz w:val="32"/>
          <w:szCs w:val="32"/>
        </w:rPr>
        <w:t>日，南京市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保中心资产总额为</w:t>
      </w:r>
      <w:r w:rsidR="00E925A0" w:rsidRPr="00FE3420">
        <w:rPr>
          <w:rFonts w:ascii="Times New Roman" w:eastAsia="方正仿宋_GBK" w:hAnsi="Times New Roman" w:cs="Times New Roman"/>
          <w:sz w:val="32"/>
          <w:szCs w:val="32"/>
        </w:rPr>
        <w:t>215.79</w:t>
      </w:r>
      <w:r w:rsidRPr="00FE3420">
        <w:rPr>
          <w:rFonts w:ascii="Times New Roman" w:eastAsia="方正仿宋_GBK" w:hAnsi="Times New Roman" w:cs="Times New Roman"/>
          <w:sz w:val="32"/>
          <w:szCs w:val="32"/>
        </w:rPr>
        <w:t>万元。流动资产</w:t>
      </w:r>
      <w:r w:rsidR="00E925A0" w:rsidRPr="00FE3420">
        <w:rPr>
          <w:rFonts w:ascii="Times New Roman" w:eastAsia="方正仿宋_GBK" w:hAnsi="Times New Roman" w:cs="Times New Roman"/>
          <w:sz w:val="32"/>
          <w:szCs w:val="32"/>
        </w:rPr>
        <w:t>33.23</w:t>
      </w:r>
      <w:r w:rsidRPr="00FE3420">
        <w:rPr>
          <w:rFonts w:ascii="Times New Roman" w:eastAsia="方正仿宋_GBK" w:hAnsi="Times New Roman" w:cs="Times New Roman"/>
          <w:sz w:val="32"/>
          <w:szCs w:val="32"/>
        </w:rPr>
        <w:t>万元，占资产总额的</w:t>
      </w:r>
      <w:r w:rsidRPr="00FE3420">
        <w:rPr>
          <w:rFonts w:ascii="Times New Roman" w:eastAsia="方正仿宋_GBK" w:hAnsi="Times New Roman" w:cs="Times New Roman"/>
          <w:sz w:val="32"/>
          <w:szCs w:val="32"/>
        </w:rPr>
        <w:t>1</w:t>
      </w:r>
      <w:r w:rsidR="00E925A0" w:rsidRPr="00FE3420">
        <w:rPr>
          <w:rFonts w:ascii="Times New Roman" w:eastAsia="方正仿宋_GBK" w:hAnsi="Times New Roman" w:cs="Times New Roman"/>
          <w:sz w:val="32"/>
          <w:szCs w:val="32"/>
        </w:rPr>
        <w:t>5.4</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，主要为银行存款。</w:t>
      </w:r>
    </w:p>
    <w:p w:rsidR="00D166CD" w:rsidRPr="00FE3420" w:rsidRDefault="009A53EE">
      <w:pPr>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（二）单位收支情况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1. </w:t>
      </w:r>
      <w:r w:rsidRPr="00FE3420">
        <w:rPr>
          <w:rFonts w:ascii="Times New Roman" w:eastAsia="方正仿宋_GBK" w:hAnsi="Times New Roman" w:cs="Times New Roman"/>
          <w:sz w:val="32"/>
          <w:szCs w:val="32"/>
        </w:rPr>
        <w:t>部门预算与执行情况</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）部门收支情况</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35425A"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年度，南京市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保中心收入决算数为</w:t>
      </w:r>
      <w:r w:rsidRPr="00FE3420">
        <w:rPr>
          <w:rFonts w:ascii="Times New Roman" w:eastAsia="方正仿宋_GBK" w:hAnsi="Times New Roman" w:cs="Times New Roman"/>
          <w:sz w:val="32"/>
          <w:szCs w:val="32"/>
        </w:rPr>
        <w:t>5</w:t>
      </w:r>
      <w:r w:rsidR="00E925A0" w:rsidRPr="00FE3420">
        <w:rPr>
          <w:rFonts w:ascii="Times New Roman" w:eastAsia="方正仿宋_GBK" w:hAnsi="Times New Roman" w:cs="Times New Roman"/>
          <w:sz w:val="32"/>
          <w:szCs w:val="32"/>
        </w:rPr>
        <w:t>033.46</w:t>
      </w:r>
      <w:r w:rsidRPr="00FE3420">
        <w:rPr>
          <w:rFonts w:ascii="Times New Roman" w:eastAsia="方正仿宋_GBK" w:hAnsi="Times New Roman" w:cs="Times New Roman"/>
          <w:sz w:val="32"/>
          <w:szCs w:val="32"/>
        </w:rPr>
        <w:t>万元，其中财政拨款收入</w:t>
      </w:r>
      <w:r w:rsidR="00E925A0" w:rsidRPr="00FE3420">
        <w:rPr>
          <w:rFonts w:ascii="Times New Roman" w:eastAsia="方正仿宋_GBK" w:hAnsi="Times New Roman" w:cs="Times New Roman"/>
          <w:sz w:val="32"/>
          <w:szCs w:val="32"/>
        </w:rPr>
        <w:t>5033.46</w:t>
      </w:r>
      <w:r w:rsidRPr="00FE3420">
        <w:rPr>
          <w:rFonts w:ascii="Times New Roman" w:eastAsia="方正仿宋_GBK" w:hAnsi="Times New Roman" w:cs="Times New Roman"/>
          <w:sz w:val="32"/>
          <w:szCs w:val="32"/>
        </w:rPr>
        <w:t>万元。支出决算数为</w:t>
      </w:r>
      <w:r w:rsidRPr="00FE3420">
        <w:rPr>
          <w:rFonts w:ascii="Times New Roman" w:eastAsia="方正仿宋_GBK" w:hAnsi="Times New Roman" w:cs="Times New Roman"/>
          <w:sz w:val="32"/>
          <w:szCs w:val="32"/>
        </w:rPr>
        <w:t>5</w:t>
      </w:r>
      <w:r w:rsidR="00E925A0" w:rsidRPr="00FE3420">
        <w:rPr>
          <w:rFonts w:ascii="Times New Roman" w:eastAsia="方正仿宋_GBK" w:hAnsi="Times New Roman" w:cs="Times New Roman"/>
          <w:sz w:val="32"/>
          <w:szCs w:val="32"/>
        </w:rPr>
        <w:t>008.2</w:t>
      </w:r>
      <w:r w:rsidRPr="00FE3420">
        <w:rPr>
          <w:rFonts w:ascii="Times New Roman" w:eastAsia="方正仿宋_GBK" w:hAnsi="Times New Roman" w:cs="Times New Roman"/>
          <w:sz w:val="32"/>
          <w:szCs w:val="32"/>
        </w:rPr>
        <w:t>万元，其中基本支出</w:t>
      </w:r>
      <w:r w:rsidRPr="00FE3420">
        <w:rPr>
          <w:rFonts w:ascii="Times New Roman" w:eastAsia="方正仿宋_GBK" w:hAnsi="Times New Roman" w:cs="Times New Roman"/>
          <w:sz w:val="32"/>
          <w:szCs w:val="32"/>
        </w:rPr>
        <w:t>41</w:t>
      </w:r>
      <w:r w:rsidR="00E925A0" w:rsidRPr="00FE3420">
        <w:rPr>
          <w:rFonts w:ascii="Times New Roman" w:eastAsia="方正仿宋_GBK" w:hAnsi="Times New Roman" w:cs="Times New Roman"/>
          <w:sz w:val="32"/>
          <w:szCs w:val="32"/>
        </w:rPr>
        <w:t>11.1</w:t>
      </w:r>
      <w:r w:rsidRPr="00FE3420">
        <w:rPr>
          <w:rFonts w:ascii="Times New Roman" w:eastAsia="方正仿宋_GBK" w:hAnsi="Times New Roman" w:cs="Times New Roman"/>
          <w:sz w:val="32"/>
          <w:szCs w:val="32"/>
        </w:rPr>
        <w:t>万元，项目支出</w:t>
      </w:r>
      <w:r w:rsidR="00E925A0" w:rsidRPr="00FE3420">
        <w:rPr>
          <w:rFonts w:ascii="Times New Roman" w:eastAsia="方正仿宋_GBK" w:hAnsi="Times New Roman" w:cs="Times New Roman"/>
          <w:sz w:val="32"/>
          <w:szCs w:val="32"/>
        </w:rPr>
        <w:t>897.1</w:t>
      </w:r>
      <w:r w:rsidRPr="00FE3420">
        <w:rPr>
          <w:rFonts w:ascii="Times New Roman" w:eastAsia="方正仿宋_GBK" w:hAnsi="Times New Roman" w:cs="Times New Roman"/>
          <w:sz w:val="32"/>
          <w:szCs w:val="32"/>
        </w:rPr>
        <w:t>万元。</w:t>
      </w:r>
    </w:p>
    <w:p w:rsidR="00D166CD" w:rsidRPr="00FE3420" w:rsidRDefault="009A53EE">
      <w:pPr>
        <w:widowControl/>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）部门预算与执行情况</w:t>
      </w:r>
    </w:p>
    <w:p w:rsidR="00D166CD" w:rsidRPr="00FE3420" w:rsidRDefault="009A53EE">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E925A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年财政下达部门预算</w:t>
      </w:r>
      <w:r w:rsidR="00E925A0" w:rsidRPr="00FE3420">
        <w:rPr>
          <w:rFonts w:ascii="Times New Roman" w:eastAsia="方正仿宋_GBK" w:hAnsi="Times New Roman" w:cs="Times New Roman"/>
          <w:sz w:val="32"/>
          <w:szCs w:val="32"/>
        </w:rPr>
        <w:t>4367.73</w:t>
      </w:r>
      <w:r w:rsidRPr="00FE3420">
        <w:rPr>
          <w:rFonts w:ascii="Times New Roman" w:eastAsia="方正仿宋_GBK" w:hAnsi="Times New Roman" w:cs="Times New Roman"/>
          <w:sz w:val="32"/>
          <w:szCs w:val="32"/>
        </w:rPr>
        <w:t>万元，其中年初基本支出预算</w:t>
      </w:r>
      <w:r w:rsidR="00E925A0" w:rsidRPr="00FE3420">
        <w:rPr>
          <w:rFonts w:ascii="Times New Roman" w:eastAsia="方正仿宋_GBK" w:hAnsi="Times New Roman" w:cs="Times New Roman"/>
          <w:sz w:val="32"/>
          <w:szCs w:val="32"/>
        </w:rPr>
        <w:t>4199.11</w:t>
      </w:r>
      <w:r w:rsidRPr="00FE3420">
        <w:rPr>
          <w:rFonts w:ascii="Times New Roman" w:eastAsia="方正仿宋_GBK" w:hAnsi="Times New Roman" w:cs="Times New Roman"/>
          <w:sz w:val="32"/>
          <w:szCs w:val="32"/>
        </w:rPr>
        <w:t>万元，项目支出预算</w:t>
      </w:r>
      <w:r w:rsidR="00E925A0" w:rsidRPr="00FE3420">
        <w:rPr>
          <w:rFonts w:ascii="Times New Roman" w:eastAsia="方正仿宋_GBK" w:hAnsi="Times New Roman" w:cs="Times New Roman"/>
          <w:sz w:val="32"/>
          <w:szCs w:val="32"/>
        </w:rPr>
        <w:t>168.62</w:t>
      </w:r>
      <w:r w:rsidRPr="00FE3420">
        <w:rPr>
          <w:rFonts w:ascii="Times New Roman" w:eastAsia="方正仿宋_GBK" w:hAnsi="Times New Roman" w:cs="Times New Roman"/>
          <w:sz w:val="32"/>
          <w:szCs w:val="32"/>
        </w:rPr>
        <w:t>万元，追加预算</w:t>
      </w:r>
      <w:r w:rsidR="00FA5110" w:rsidRPr="00FE3420">
        <w:rPr>
          <w:rFonts w:ascii="Times New Roman" w:eastAsia="方正仿宋_GBK" w:hAnsi="Times New Roman" w:cs="Times New Roman"/>
          <w:sz w:val="32"/>
          <w:szCs w:val="32"/>
        </w:rPr>
        <w:t>665.73</w:t>
      </w:r>
      <w:r w:rsidRPr="00FE3420">
        <w:rPr>
          <w:rFonts w:ascii="Times New Roman" w:eastAsia="方正仿宋_GBK" w:hAnsi="Times New Roman" w:cs="Times New Roman"/>
          <w:sz w:val="32"/>
          <w:szCs w:val="32"/>
        </w:rPr>
        <w:t>万元。调整后全年部门预算共安排</w:t>
      </w:r>
      <w:r w:rsidR="00FA5110" w:rsidRPr="00FE3420">
        <w:rPr>
          <w:rFonts w:ascii="Times New Roman" w:eastAsia="方正仿宋_GBK" w:hAnsi="Times New Roman" w:cs="Times New Roman"/>
          <w:sz w:val="32"/>
          <w:szCs w:val="32"/>
        </w:rPr>
        <w:t>5033.46</w:t>
      </w:r>
      <w:r w:rsidRPr="00FE3420">
        <w:rPr>
          <w:rFonts w:ascii="Times New Roman" w:eastAsia="方正仿宋_GBK" w:hAnsi="Times New Roman" w:cs="Times New Roman"/>
          <w:sz w:val="32"/>
          <w:szCs w:val="32"/>
        </w:rPr>
        <w:t>万元，其中：</w:t>
      </w:r>
      <w:r w:rsidRPr="00FE3420">
        <w:rPr>
          <w:rFonts w:ascii="Times New Roman" w:eastAsia="方正仿宋_GBK" w:hAnsi="Times New Roman" w:cs="Times New Roman"/>
          <w:sz w:val="32"/>
          <w:szCs w:val="32"/>
        </w:rPr>
        <w:lastRenderedPageBreak/>
        <w:t>基本支出</w:t>
      </w:r>
      <w:r w:rsidRPr="00FE3420">
        <w:rPr>
          <w:rFonts w:ascii="Times New Roman" w:eastAsia="方正仿宋_GBK" w:hAnsi="Times New Roman" w:cs="Times New Roman"/>
          <w:sz w:val="32"/>
          <w:szCs w:val="32"/>
        </w:rPr>
        <w:t>411</w:t>
      </w:r>
      <w:r w:rsidR="00FA5110" w:rsidRPr="00FE3420">
        <w:rPr>
          <w:rFonts w:ascii="Times New Roman" w:eastAsia="方正仿宋_GBK" w:hAnsi="Times New Roman" w:cs="Times New Roman"/>
          <w:sz w:val="32"/>
          <w:szCs w:val="32"/>
        </w:rPr>
        <w:t>1.1</w:t>
      </w:r>
      <w:r w:rsidRPr="00FE3420">
        <w:rPr>
          <w:rFonts w:ascii="Times New Roman" w:eastAsia="方正仿宋_GBK" w:hAnsi="Times New Roman" w:cs="Times New Roman"/>
          <w:sz w:val="32"/>
          <w:szCs w:val="32"/>
        </w:rPr>
        <w:t>万元、项目支出</w:t>
      </w:r>
      <w:r w:rsidR="00FA5110" w:rsidRPr="00FE3420">
        <w:rPr>
          <w:rFonts w:ascii="Times New Roman" w:eastAsia="方正仿宋_GBK" w:hAnsi="Times New Roman" w:cs="Times New Roman"/>
          <w:sz w:val="32"/>
          <w:szCs w:val="32"/>
        </w:rPr>
        <w:t>386.6</w:t>
      </w:r>
      <w:r w:rsidRPr="00FE3420">
        <w:rPr>
          <w:rFonts w:ascii="Times New Roman" w:eastAsia="方正仿宋_GBK" w:hAnsi="Times New Roman" w:cs="Times New Roman"/>
          <w:sz w:val="32"/>
          <w:szCs w:val="32"/>
        </w:rPr>
        <w:t>万元。部门预算资金拨付到位率为</w:t>
      </w:r>
      <w:r w:rsidRPr="00FE3420">
        <w:rPr>
          <w:rFonts w:ascii="Times New Roman" w:eastAsia="方正仿宋_GBK" w:hAnsi="Times New Roman" w:cs="Times New Roman"/>
          <w:sz w:val="32"/>
          <w:szCs w:val="32"/>
        </w:rPr>
        <w:t>100%</w:t>
      </w:r>
      <w:r w:rsidRPr="00FE3420">
        <w:rPr>
          <w:rFonts w:ascii="Times New Roman" w:eastAsia="方正仿宋_GBK" w:hAnsi="Times New Roman" w:cs="Times New Roman"/>
          <w:sz w:val="32"/>
          <w:szCs w:val="32"/>
        </w:rPr>
        <w:t>，预算执行率为</w:t>
      </w:r>
      <w:r w:rsidRPr="00FE3420">
        <w:rPr>
          <w:rFonts w:ascii="Times New Roman" w:eastAsia="方正仿宋_GBK" w:hAnsi="Times New Roman" w:cs="Times New Roman"/>
          <w:sz w:val="32"/>
          <w:szCs w:val="32"/>
        </w:rPr>
        <w:t>99.</w:t>
      </w:r>
      <w:r w:rsidR="00FA5110"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2. </w:t>
      </w:r>
      <w:r w:rsidRPr="00FE3420">
        <w:rPr>
          <w:rFonts w:ascii="Times New Roman" w:eastAsia="方正仿宋_GBK" w:hAnsi="Times New Roman" w:cs="Times New Roman"/>
          <w:sz w:val="32"/>
          <w:szCs w:val="32"/>
        </w:rPr>
        <w:t>市级专项预算与执行情况</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A511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保中心主管</w:t>
      </w:r>
      <w:r w:rsidR="00EE73DB" w:rsidRPr="00FE3420">
        <w:rPr>
          <w:rFonts w:ascii="Times New Roman" w:eastAsia="方正仿宋_GBK" w:hAnsi="Times New Roman" w:cs="Times New Roman"/>
          <w:sz w:val="32"/>
          <w:szCs w:val="32"/>
        </w:rPr>
        <w:t>两</w:t>
      </w:r>
      <w:r w:rsidRPr="00FE3420">
        <w:rPr>
          <w:rFonts w:ascii="Times New Roman" w:eastAsia="方正仿宋_GBK" w:hAnsi="Times New Roman" w:cs="Times New Roman"/>
          <w:sz w:val="32"/>
          <w:szCs w:val="32"/>
        </w:rPr>
        <w:t>个市级专项资金：</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）城乡居民</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保基金市级财政补助</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A511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年城乡居民医保基金市级财政补助下达预算指标</w:t>
      </w:r>
      <w:r w:rsidRPr="00FE3420">
        <w:rPr>
          <w:rFonts w:ascii="Times New Roman" w:eastAsia="方正仿宋_GBK" w:hAnsi="Times New Roman" w:cs="Times New Roman"/>
          <w:sz w:val="32"/>
          <w:szCs w:val="32"/>
        </w:rPr>
        <w:t>112000</w:t>
      </w:r>
      <w:r w:rsidRPr="00FE3420">
        <w:rPr>
          <w:rFonts w:ascii="Times New Roman" w:eastAsia="方正仿宋_GBK" w:hAnsi="Times New Roman" w:cs="Times New Roman"/>
          <w:sz w:val="32"/>
          <w:szCs w:val="32"/>
        </w:rPr>
        <w:t>万元，实际收到市级财政补助资金</w:t>
      </w:r>
      <w:r w:rsidRPr="00FE3420">
        <w:rPr>
          <w:rFonts w:ascii="Times New Roman" w:eastAsia="方正仿宋_GBK" w:hAnsi="Times New Roman" w:cs="Times New Roman"/>
          <w:sz w:val="32"/>
          <w:szCs w:val="32"/>
        </w:rPr>
        <w:t>11</w:t>
      </w:r>
      <w:r w:rsidR="00FA5110" w:rsidRPr="00FE3420">
        <w:rPr>
          <w:rFonts w:ascii="Times New Roman" w:eastAsia="方正仿宋_GBK" w:hAnsi="Times New Roman" w:cs="Times New Roman"/>
          <w:sz w:val="32"/>
          <w:szCs w:val="32"/>
        </w:rPr>
        <w:t>3186</w:t>
      </w:r>
      <w:r w:rsidRPr="00FE3420">
        <w:rPr>
          <w:rFonts w:ascii="Times New Roman" w:eastAsia="方正仿宋_GBK" w:hAnsi="Times New Roman" w:cs="Times New Roman"/>
          <w:sz w:val="32"/>
          <w:szCs w:val="32"/>
        </w:rPr>
        <w:t>万元，资金到位率</w:t>
      </w:r>
      <w:r w:rsidRPr="00FE3420">
        <w:rPr>
          <w:rFonts w:ascii="Times New Roman" w:eastAsia="方正仿宋_GBK" w:hAnsi="Times New Roman" w:cs="Times New Roman"/>
          <w:sz w:val="32"/>
          <w:szCs w:val="32"/>
        </w:rPr>
        <w:t>10</w:t>
      </w:r>
      <w:r w:rsidR="00FA5110" w:rsidRPr="00FE3420">
        <w:rPr>
          <w:rFonts w:ascii="Times New Roman" w:eastAsia="方正仿宋_GBK" w:hAnsi="Times New Roman" w:cs="Times New Roman"/>
          <w:sz w:val="32"/>
          <w:szCs w:val="32"/>
        </w:rPr>
        <w:t>1.06</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，预算执行率</w:t>
      </w:r>
      <w:r w:rsidR="00FA5110" w:rsidRPr="00FE3420">
        <w:rPr>
          <w:rFonts w:ascii="Times New Roman" w:eastAsia="方正仿宋_GBK" w:hAnsi="Times New Roman" w:cs="Times New Roman"/>
          <w:sz w:val="32"/>
          <w:szCs w:val="32"/>
        </w:rPr>
        <w:t>101.06</w:t>
      </w:r>
      <w:r w:rsidRPr="00FE3420">
        <w:rPr>
          <w:rFonts w:ascii="Times New Roman" w:eastAsia="方正仿宋_GBK" w:hAnsi="Times New Roman" w:cs="Times New Roman"/>
          <w:sz w:val="32"/>
          <w:szCs w:val="32"/>
        </w:rPr>
        <w:t>%</w:t>
      </w:r>
      <w:r w:rsidR="00FA5110" w:rsidRPr="00FE3420">
        <w:rPr>
          <w:rFonts w:ascii="Times New Roman" w:eastAsia="方正仿宋_GBK" w:hAnsi="Times New Roman" w:cs="Times New Roman"/>
          <w:sz w:val="32"/>
          <w:szCs w:val="32"/>
        </w:rPr>
        <w:t>，超出预算部分为</w:t>
      </w:r>
      <w:r w:rsidR="00FA5110" w:rsidRPr="00FE3420">
        <w:rPr>
          <w:rFonts w:ascii="Times New Roman" w:eastAsia="方正仿宋_GBK" w:hAnsi="Times New Roman" w:cs="Times New Roman"/>
          <w:sz w:val="32"/>
          <w:szCs w:val="32"/>
        </w:rPr>
        <w:t>2023</w:t>
      </w:r>
      <w:r w:rsidR="00FA5110" w:rsidRPr="00FE3420">
        <w:rPr>
          <w:rFonts w:ascii="Times New Roman" w:eastAsia="方正仿宋_GBK" w:hAnsi="Times New Roman" w:cs="Times New Roman"/>
          <w:sz w:val="32"/>
          <w:szCs w:val="32"/>
        </w:rPr>
        <w:t>年底</w:t>
      </w:r>
      <w:r w:rsidR="00F3557F" w:rsidRPr="00FE3420">
        <w:rPr>
          <w:rFonts w:ascii="Times New Roman" w:eastAsia="方正仿宋_GBK" w:hAnsi="Times New Roman" w:cs="Times New Roman"/>
          <w:sz w:val="32"/>
          <w:szCs w:val="32"/>
        </w:rPr>
        <w:t>预拨付的下年度疫苗补助</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）医疗救助</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年医疗救助下达预算指标</w:t>
      </w:r>
      <w:r w:rsidRPr="00FE3420">
        <w:rPr>
          <w:rFonts w:ascii="Times New Roman" w:eastAsia="方正仿宋_GBK" w:hAnsi="Times New Roman" w:cs="Times New Roman"/>
          <w:sz w:val="32"/>
          <w:szCs w:val="32"/>
        </w:rPr>
        <w:t>11000</w:t>
      </w:r>
      <w:r w:rsidRPr="00FE3420">
        <w:rPr>
          <w:rFonts w:ascii="Times New Roman" w:eastAsia="方正仿宋_GBK" w:hAnsi="Times New Roman" w:cs="Times New Roman"/>
          <w:sz w:val="32"/>
          <w:szCs w:val="32"/>
        </w:rPr>
        <w:t>万元，实际收到市级财政补助资金</w:t>
      </w:r>
      <w:r w:rsidRPr="00FE3420">
        <w:rPr>
          <w:rFonts w:ascii="Times New Roman" w:eastAsia="方正仿宋_GBK" w:hAnsi="Times New Roman" w:cs="Times New Roman"/>
          <w:sz w:val="32"/>
          <w:szCs w:val="32"/>
        </w:rPr>
        <w:t>1</w:t>
      </w:r>
      <w:r w:rsidR="00FA5110" w:rsidRPr="00FE3420">
        <w:rPr>
          <w:rFonts w:ascii="Times New Roman" w:eastAsia="方正仿宋_GBK" w:hAnsi="Times New Roman" w:cs="Times New Roman"/>
          <w:sz w:val="32"/>
          <w:szCs w:val="32"/>
        </w:rPr>
        <w:t>25</w:t>
      </w:r>
      <w:r w:rsidRPr="00FE3420">
        <w:rPr>
          <w:rFonts w:ascii="Times New Roman" w:eastAsia="方正仿宋_GBK" w:hAnsi="Times New Roman" w:cs="Times New Roman"/>
          <w:sz w:val="32"/>
          <w:szCs w:val="32"/>
        </w:rPr>
        <w:t>00</w:t>
      </w:r>
      <w:r w:rsidRPr="00FE3420">
        <w:rPr>
          <w:rFonts w:ascii="Times New Roman" w:eastAsia="方正仿宋_GBK" w:hAnsi="Times New Roman" w:cs="Times New Roman"/>
          <w:sz w:val="32"/>
          <w:szCs w:val="32"/>
        </w:rPr>
        <w:t>万元，资金到位率</w:t>
      </w:r>
      <w:r w:rsidRPr="00FE3420">
        <w:rPr>
          <w:rFonts w:ascii="Times New Roman" w:eastAsia="方正仿宋_GBK" w:hAnsi="Times New Roman" w:cs="Times New Roman"/>
          <w:sz w:val="32"/>
          <w:szCs w:val="32"/>
        </w:rPr>
        <w:t>1</w:t>
      </w:r>
      <w:r w:rsidR="00FA5110" w:rsidRPr="00FE3420">
        <w:rPr>
          <w:rFonts w:ascii="Times New Roman" w:eastAsia="方正仿宋_GBK" w:hAnsi="Times New Roman" w:cs="Times New Roman"/>
          <w:sz w:val="32"/>
          <w:szCs w:val="32"/>
        </w:rPr>
        <w:t>13.64</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，预算执行率</w:t>
      </w:r>
      <w:r w:rsidRPr="00FE3420">
        <w:rPr>
          <w:rFonts w:ascii="Times New Roman" w:eastAsia="方正仿宋_GBK" w:hAnsi="Times New Roman" w:cs="Times New Roman"/>
          <w:sz w:val="32"/>
          <w:szCs w:val="32"/>
        </w:rPr>
        <w:t>1</w:t>
      </w:r>
      <w:r w:rsidR="00FA5110" w:rsidRPr="00FE3420">
        <w:rPr>
          <w:rFonts w:ascii="Times New Roman" w:eastAsia="方正仿宋_GBK" w:hAnsi="Times New Roman" w:cs="Times New Roman"/>
          <w:sz w:val="32"/>
          <w:szCs w:val="32"/>
        </w:rPr>
        <w:t>13.64</w:t>
      </w:r>
      <w:r w:rsidRPr="00FE3420">
        <w:rPr>
          <w:rFonts w:ascii="Times New Roman" w:eastAsia="方正仿宋_GBK" w:hAnsi="Times New Roman" w:cs="Times New Roman"/>
          <w:sz w:val="32"/>
          <w:szCs w:val="32"/>
        </w:rPr>
        <w:t>%</w:t>
      </w:r>
      <w:r w:rsidR="00FA5110" w:rsidRPr="00FE3420">
        <w:rPr>
          <w:rFonts w:ascii="Times New Roman" w:eastAsia="方正仿宋_GBK" w:hAnsi="Times New Roman" w:cs="Times New Roman"/>
          <w:sz w:val="32"/>
          <w:szCs w:val="32"/>
        </w:rPr>
        <w:t>，超出预算部分统筹了省级补助资金</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（三）单位绩效目标</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1. </w:t>
      </w:r>
      <w:r w:rsidRPr="00FE3420">
        <w:rPr>
          <w:rFonts w:ascii="Times New Roman" w:eastAsia="方正仿宋_GBK" w:hAnsi="Times New Roman" w:cs="Times New Roman"/>
          <w:sz w:val="32"/>
          <w:szCs w:val="32"/>
        </w:rPr>
        <w:t>中长期战略目标</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扩大基本医疗保险保障范围，力争做到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一人不落全覆盖</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；推进</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保公共服务标准化建设，落实</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一套标准管到底</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；改革基金监管理念方法，力求</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一分不少严监管</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；加强三</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协同治理发展，聚焦</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一个目标齐推进</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；丰富完善多层次医疗保障体系，实现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一环不缺兜底线</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 xml:space="preserve">2. </w:t>
      </w:r>
      <w:r w:rsidRPr="00FE3420">
        <w:rPr>
          <w:rFonts w:ascii="Times New Roman" w:eastAsia="方正仿宋_GBK" w:hAnsi="Times New Roman" w:cs="Times New Roman"/>
          <w:sz w:val="32"/>
          <w:szCs w:val="32"/>
        </w:rPr>
        <w:t>年度绩效目标</w:t>
      </w:r>
    </w:p>
    <w:p w:rsidR="00D166CD"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一是持续推进基本</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保参保扩面。探索与市监、税务、公</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安等部门建立常态化全民参保工作机制；充分发挥大数据在参</w:t>
      </w:r>
      <w:r w:rsidRPr="00673659">
        <w:rPr>
          <w:rFonts w:ascii="Times New Roman" w:eastAsia="方正仿宋_GBK" w:hAnsi="Times New Roman" w:cs="Times New Roman"/>
          <w:sz w:val="32"/>
          <w:szCs w:val="32"/>
        </w:rPr>
        <w:t xml:space="preserve"> </w:t>
      </w:r>
      <w:proofErr w:type="gramStart"/>
      <w:r w:rsidRPr="00673659">
        <w:rPr>
          <w:rFonts w:ascii="Times New Roman" w:eastAsia="方正仿宋_GBK" w:hAnsi="Times New Roman" w:cs="Times New Roman"/>
          <w:sz w:val="32"/>
          <w:szCs w:val="32"/>
        </w:rPr>
        <w:t>保</w:t>
      </w:r>
      <w:r w:rsidRPr="00673659">
        <w:rPr>
          <w:rFonts w:ascii="Times New Roman" w:eastAsia="方正仿宋_GBK" w:hAnsi="Times New Roman" w:cs="Times New Roman"/>
          <w:sz w:val="32"/>
          <w:szCs w:val="32"/>
        </w:rPr>
        <w:lastRenderedPageBreak/>
        <w:t>扩面</w:t>
      </w:r>
      <w:proofErr w:type="gramEnd"/>
      <w:r w:rsidRPr="00673659">
        <w:rPr>
          <w:rFonts w:ascii="Times New Roman" w:eastAsia="方正仿宋_GBK" w:hAnsi="Times New Roman" w:cs="Times New Roman"/>
          <w:sz w:val="32"/>
          <w:szCs w:val="32"/>
        </w:rPr>
        <w:t>工作中的引领作用，贯彻落实</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高铁进社区</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工作要求，数据赋能基层经办，依托</w:t>
      </w:r>
      <w:r w:rsidRPr="00673659">
        <w:rPr>
          <w:rFonts w:ascii="Times New Roman" w:eastAsia="方正仿宋_GBK" w:hAnsi="Times New Roman" w:cs="Times New Roman"/>
          <w:sz w:val="32"/>
          <w:szCs w:val="32"/>
        </w:rPr>
        <w:t xml:space="preserve">“15 </w:t>
      </w:r>
      <w:r w:rsidRPr="00673659">
        <w:rPr>
          <w:rFonts w:ascii="Times New Roman" w:eastAsia="方正仿宋_GBK" w:hAnsi="Times New Roman" w:cs="Times New Roman"/>
          <w:sz w:val="32"/>
          <w:szCs w:val="32"/>
        </w:rPr>
        <w:t>分钟</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持续推进未参保户籍人口精准扩面，确保基本</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保参保率持续稳定在</w:t>
      </w:r>
      <w:r w:rsidRPr="00673659">
        <w:rPr>
          <w:rFonts w:ascii="Times New Roman" w:eastAsia="方正仿宋_GBK" w:hAnsi="Times New Roman" w:cs="Times New Roman"/>
          <w:sz w:val="32"/>
          <w:szCs w:val="32"/>
        </w:rPr>
        <w:t xml:space="preserve">99% </w:t>
      </w:r>
      <w:r w:rsidRPr="00673659">
        <w:rPr>
          <w:rFonts w:ascii="Times New Roman" w:eastAsia="方正仿宋_GBK" w:hAnsi="Times New Roman" w:cs="Times New Roman"/>
          <w:sz w:val="32"/>
          <w:szCs w:val="32"/>
        </w:rPr>
        <w:t>以上。结合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统模式</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改革，进一步优化参保征缴业务经办，健全参保征缴业务标准化流程。</w:t>
      </w:r>
    </w:p>
    <w:p w:rsidR="00093A25"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二是持续优化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保经办体系建设。提升各级</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保经办窗口</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服务质效，改造市</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保经办大厅叫号系统，增加</w:t>
      </w:r>
      <w:proofErr w:type="gramStart"/>
      <w:r w:rsidRPr="00673659">
        <w:rPr>
          <w:rFonts w:ascii="Times New Roman" w:eastAsia="方正仿宋_GBK" w:hAnsi="Times New Roman" w:cs="Times New Roman"/>
          <w:sz w:val="32"/>
          <w:szCs w:val="32"/>
        </w:rPr>
        <w:t>微信预约办</w:t>
      </w:r>
      <w:proofErr w:type="gramEnd"/>
      <w:r w:rsidRPr="00673659">
        <w:rPr>
          <w:rFonts w:ascii="Times New Roman" w:eastAsia="方正仿宋_GBK" w:hAnsi="Times New Roman" w:cs="Times New Roman"/>
          <w:sz w:val="32"/>
          <w:szCs w:val="32"/>
        </w:rPr>
        <w:t>件</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取号后推送等待服务人数的短信提醒等功能。进一步扩大</w:t>
      </w:r>
      <w:r w:rsidRPr="00673659">
        <w:rPr>
          <w:rFonts w:ascii="Times New Roman" w:eastAsia="方正仿宋_GBK" w:hAnsi="Times New Roman" w:cs="Times New Roman"/>
          <w:sz w:val="32"/>
          <w:szCs w:val="32"/>
        </w:rPr>
        <w:t xml:space="preserve"> OCR </w:t>
      </w:r>
      <w:r w:rsidRPr="00673659">
        <w:rPr>
          <w:rFonts w:ascii="Times New Roman" w:eastAsia="方正仿宋_GBK" w:hAnsi="Times New Roman" w:cs="Times New Roman"/>
          <w:sz w:val="32"/>
          <w:szCs w:val="32"/>
        </w:rPr>
        <w:t>系统应用范围覆盖区县</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保经办，快速打通</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保零星报销审核</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最后一公里</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，提供便捷高效</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保零星报销服务。继续推进</w:t>
      </w:r>
      <w:r w:rsidRPr="00673659">
        <w:rPr>
          <w:rFonts w:ascii="Times New Roman" w:eastAsia="方正仿宋_GBK" w:hAnsi="Times New Roman" w:cs="Times New Roman"/>
          <w:sz w:val="32"/>
          <w:szCs w:val="32"/>
        </w:rPr>
        <w:t xml:space="preserve"> “15 </w:t>
      </w:r>
      <w:r w:rsidRPr="00673659">
        <w:rPr>
          <w:rFonts w:ascii="Times New Roman" w:eastAsia="方正仿宋_GBK" w:hAnsi="Times New Roman" w:cs="Times New Roman"/>
          <w:sz w:val="32"/>
          <w:szCs w:val="32"/>
        </w:rPr>
        <w:t>分钟</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建设，全面建成全省统一的医疗保障经办管理服务体系，实现村（社区）</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保公共</w:t>
      </w:r>
      <w:proofErr w:type="gramStart"/>
      <w:r w:rsidRPr="00673659">
        <w:rPr>
          <w:rFonts w:ascii="Times New Roman" w:eastAsia="方正仿宋_GBK" w:hAnsi="Times New Roman" w:cs="Times New Roman"/>
          <w:sz w:val="32"/>
          <w:szCs w:val="32"/>
        </w:rPr>
        <w:t>服务点全覆盖</w:t>
      </w:r>
      <w:proofErr w:type="gramEnd"/>
      <w:r w:rsidRPr="00673659">
        <w:rPr>
          <w:rFonts w:ascii="Times New Roman" w:eastAsia="方正仿宋_GBK" w:hAnsi="Times New Roman" w:cs="Times New Roman"/>
          <w:sz w:val="32"/>
          <w:szCs w:val="32"/>
        </w:rPr>
        <w:t>。丰富延伸和拓展</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保公共服务渠道，推进高校医院、社区卫生服务中心、定点零售药店</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保服务网点建设。组织开展</w:t>
      </w:r>
      <w:r w:rsidRPr="00673659">
        <w:rPr>
          <w:rFonts w:ascii="Times New Roman" w:eastAsia="方正仿宋_GBK" w:hAnsi="Times New Roman" w:cs="Times New Roman"/>
          <w:sz w:val="32"/>
          <w:szCs w:val="32"/>
        </w:rPr>
        <w:t xml:space="preserve">“15 </w:t>
      </w:r>
      <w:r w:rsidRPr="00673659">
        <w:rPr>
          <w:rFonts w:ascii="Times New Roman" w:eastAsia="方正仿宋_GBK" w:hAnsi="Times New Roman" w:cs="Times New Roman"/>
          <w:sz w:val="32"/>
          <w:szCs w:val="32"/>
        </w:rPr>
        <w:t>分钟</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保服务圈</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运行绩效评价评估。</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三是持续深化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保支付方式改革。建设</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导航系统，优化管理模式，推动审核规则由事后向事前事中前移，突出重点环节，加强</w:t>
      </w:r>
      <w:proofErr w:type="gramStart"/>
      <w:r w:rsidRPr="00673659">
        <w:rPr>
          <w:rFonts w:ascii="Times New Roman" w:eastAsia="方正仿宋_GBK" w:hAnsi="Times New Roman" w:cs="Times New Roman"/>
          <w:sz w:val="32"/>
          <w:szCs w:val="32"/>
        </w:rPr>
        <w:t>预分组各项</w:t>
      </w:r>
      <w:proofErr w:type="gramEnd"/>
      <w:r w:rsidRPr="00673659">
        <w:rPr>
          <w:rFonts w:ascii="Times New Roman" w:eastAsia="方正仿宋_GBK" w:hAnsi="Times New Roman" w:cs="Times New Roman"/>
          <w:sz w:val="32"/>
          <w:szCs w:val="32"/>
        </w:rPr>
        <w:t>数据、</w:t>
      </w:r>
      <w:proofErr w:type="gramStart"/>
      <w:r w:rsidRPr="00673659">
        <w:rPr>
          <w:rFonts w:ascii="Times New Roman" w:eastAsia="方正仿宋_GBK" w:hAnsi="Times New Roman" w:cs="Times New Roman"/>
          <w:sz w:val="32"/>
          <w:szCs w:val="32"/>
        </w:rPr>
        <w:t>病组基本</w:t>
      </w:r>
      <w:proofErr w:type="gramEnd"/>
      <w:r w:rsidRPr="00673659">
        <w:rPr>
          <w:rFonts w:ascii="Times New Roman" w:eastAsia="方正仿宋_GBK" w:hAnsi="Times New Roman" w:cs="Times New Roman"/>
          <w:sz w:val="32"/>
          <w:szCs w:val="32"/>
        </w:rPr>
        <w:t>费用情况、病人上次入院的情况等方面的提醒，以群众满意度为核心指标，以</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总额预算、</w:t>
      </w:r>
      <w:r w:rsidRPr="00673659">
        <w:rPr>
          <w:rFonts w:ascii="Times New Roman" w:eastAsia="方正仿宋_GBK" w:hAnsi="Times New Roman" w:cs="Times New Roman"/>
          <w:sz w:val="32"/>
          <w:szCs w:val="32"/>
        </w:rPr>
        <w:t>DRG</w:t>
      </w:r>
      <w:r w:rsidRPr="00673659">
        <w:rPr>
          <w:rFonts w:ascii="Times New Roman" w:eastAsia="方正仿宋_GBK" w:hAnsi="Times New Roman" w:cs="Times New Roman"/>
          <w:sz w:val="32"/>
          <w:szCs w:val="32"/>
        </w:rPr>
        <w:t>结算率为抓手，实现管理、服务、监管三位一体，</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全领域、全流程监管。开展</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智能审核系统知识库二期建设，推动审核系统覆盖全部</w:t>
      </w:r>
      <w:r w:rsidRPr="00673659">
        <w:rPr>
          <w:rFonts w:ascii="Times New Roman" w:eastAsia="方正仿宋_GBK" w:hAnsi="Times New Roman" w:cs="Times New Roman"/>
          <w:sz w:val="32"/>
          <w:szCs w:val="32"/>
        </w:rPr>
        <w:t xml:space="preserve"> DRG </w:t>
      </w:r>
      <w:r w:rsidRPr="00673659">
        <w:rPr>
          <w:rFonts w:ascii="Times New Roman" w:eastAsia="方正仿宋_GBK" w:hAnsi="Times New Roman" w:cs="Times New Roman"/>
          <w:sz w:val="32"/>
          <w:szCs w:val="32"/>
        </w:rPr>
        <w:t>病例达</w:t>
      </w:r>
      <w:r w:rsidRPr="00673659">
        <w:rPr>
          <w:rFonts w:ascii="Times New Roman" w:eastAsia="方正仿宋_GBK" w:hAnsi="Times New Roman" w:cs="Times New Roman"/>
          <w:sz w:val="32"/>
          <w:szCs w:val="32"/>
        </w:rPr>
        <w:t xml:space="preserve"> 50%</w:t>
      </w:r>
      <w:r w:rsidRPr="00673659">
        <w:rPr>
          <w:rFonts w:ascii="Times New Roman" w:eastAsia="方正仿宋_GBK" w:hAnsi="Times New Roman" w:cs="Times New Roman"/>
          <w:sz w:val="32"/>
          <w:szCs w:val="32"/>
        </w:rPr>
        <w:t>，同时扩大</w:t>
      </w:r>
      <w:proofErr w:type="gramStart"/>
      <w:r w:rsidRPr="00673659">
        <w:rPr>
          <w:rFonts w:ascii="Times New Roman" w:eastAsia="方正仿宋_GBK" w:hAnsi="Times New Roman" w:cs="Times New Roman"/>
          <w:sz w:val="32"/>
          <w:szCs w:val="32"/>
        </w:rPr>
        <w:t>上线病组</w:t>
      </w:r>
      <w:proofErr w:type="gramEnd"/>
      <w:r w:rsidRPr="00673659">
        <w:rPr>
          <w:rFonts w:ascii="Times New Roman" w:eastAsia="方正仿宋_GBK" w:hAnsi="Times New Roman" w:cs="Times New Roman"/>
          <w:sz w:val="32"/>
          <w:szCs w:val="32"/>
        </w:rPr>
        <w:t>，增加统计分析功能、建立审核指标、审核风险预警</w:t>
      </w:r>
      <w:r w:rsidRPr="00673659">
        <w:rPr>
          <w:rFonts w:ascii="Times New Roman" w:eastAsia="方正仿宋_GBK" w:hAnsi="Times New Roman" w:cs="Times New Roman"/>
          <w:sz w:val="32"/>
          <w:szCs w:val="32"/>
        </w:rPr>
        <w:lastRenderedPageBreak/>
        <w:t>等。做好</w:t>
      </w:r>
      <w:r w:rsidRPr="00673659">
        <w:rPr>
          <w:rFonts w:ascii="Times New Roman" w:eastAsia="方正仿宋_GBK" w:hAnsi="Times New Roman" w:cs="Times New Roman"/>
          <w:sz w:val="32"/>
          <w:szCs w:val="32"/>
        </w:rPr>
        <w:t xml:space="preserve"> DRG </w:t>
      </w:r>
      <w:proofErr w:type="gramStart"/>
      <w:r w:rsidRPr="00673659">
        <w:rPr>
          <w:rFonts w:ascii="Times New Roman" w:eastAsia="方正仿宋_GBK" w:hAnsi="Times New Roman" w:cs="Times New Roman"/>
          <w:sz w:val="32"/>
          <w:szCs w:val="32"/>
        </w:rPr>
        <w:t>病组分析</w:t>
      </w:r>
      <w:proofErr w:type="gramEnd"/>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研判不同类型病组</w:t>
      </w:r>
      <w:proofErr w:type="gramEnd"/>
      <w:r w:rsidRPr="00673659">
        <w:rPr>
          <w:rFonts w:ascii="Times New Roman" w:eastAsia="方正仿宋_GBK" w:hAnsi="Times New Roman" w:cs="Times New Roman"/>
          <w:sz w:val="32"/>
          <w:szCs w:val="32"/>
        </w:rPr>
        <w:t>的变化情况及影响，对</w:t>
      </w:r>
      <w:r w:rsidRPr="00673659">
        <w:rPr>
          <w:rFonts w:ascii="Times New Roman" w:eastAsia="方正仿宋_GBK" w:hAnsi="Times New Roman" w:cs="Times New Roman"/>
          <w:sz w:val="32"/>
          <w:szCs w:val="32"/>
        </w:rPr>
        <w:t xml:space="preserve">DRG </w:t>
      </w:r>
      <w:proofErr w:type="gramStart"/>
      <w:r w:rsidRPr="00673659">
        <w:rPr>
          <w:rFonts w:ascii="Times New Roman" w:eastAsia="方正仿宋_GBK" w:hAnsi="Times New Roman" w:cs="Times New Roman"/>
          <w:sz w:val="32"/>
          <w:szCs w:val="32"/>
        </w:rPr>
        <w:t>病组进行</w:t>
      </w:r>
      <w:proofErr w:type="gramEnd"/>
      <w:r w:rsidRPr="00673659">
        <w:rPr>
          <w:rFonts w:ascii="Times New Roman" w:eastAsia="方正仿宋_GBK" w:hAnsi="Times New Roman" w:cs="Times New Roman"/>
          <w:sz w:val="32"/>
          <w:szCs w:val="32"/>
        </w:rPr>
        <w:t>画像，将</w:t>
      </w:r>
      <w:r w:rsidRPr="00673659">
        <w:rPr>
          <w:rFonts w:ascii="Times New Roman" w:eastAsia="方正仿宋_GBK" w:hAnsi="Times New Roman" w:cs="Times New Roman"/>
          <w:sz w:val="32"/>
          <w:szCs w:val="32"/>
        </w:rPr>
        <w:t xml:space="preserve"> DRG </w:t>
      </w:r>
      <w:proofErr w:type="gramStart"/>
      <w:r w:rsidRPr="00673659">
        <w:rPr>
          <w:rFonts w:ascii="Times New Roman" w:eastAsia="方正仿宋_GBK" w:hAnsi="Times New Roman" w:cs="Times New Roman"/>
          <w:sz w:val="32"/>
          <w:szCs w:val="32"/>
        </w:rPr>
        <w:t>病组按照</w:t>
      </w:r>
      <w:proofErr w:type="gramEnd"/>
      <w:r w:rsidRPr="00673659">
        <w:rPr>
          <w:rFonts w:ascii="Times New Roman" w:eastAsia="方正仿宋_GBK" w:hAnsi="Times New Roman" w:cs="Times New Roman"/>
          <w:sz w:val="32"/>
          <w:szCs w:val="32"/>
        </w:rPr>
        <w:t>管理模式进行分类，</w:t>
      </w:r>
      <w:proofErr w:type="gramStart"/>
      <w:r w:rsidRPr="00673659">
        <w:rPr>
          <w:rFonts w:ascii="Times New Roman" w:eastAsia="方正仿宋_GBK" w:hAnsi="Times New Roman" w:cs="Times New Roman"/>
          <w:sz w:val="32"/>
          <w:szCs w:val="32"/>
        </w:rPr>
        <w:t>针对病组均</w:t>
      </w:r>
      <w:proofErr w:type="gramEnd"/>
      <w:r w:rsidRPr="00673659">
        <w:rPr>
          <w:rFonts w:ascii="Times New Roman" w:eastAsia="方正仿宋_GBK" w:hAnsi="Times New Roman" w:cs="Times New Roman"/>
          <w:sz w:val="32"/>
          <w:szCs w:val="32"/>
        </w:rPr>
        <w:t>费、病例数、</w:t>
      </w:r>
      <w:r w:rsidRPr="00673659">
        <w:rPr>
          <w:rFonts w:ascii="Times New Roman" w:eastAsia="方正仿宋_GBK" w:hAnsi="Times New Roman" w:cs="Times New Roman"/>
          <w:sz w:val="32"/>
          <w:szCs w:val="32"/>
        </w:rPr>
        <w:t xml:space="preserve">MDC </w:t>
      </w:r>
      <w:r w:rsidRPr="00673659">
        <w:rPr>
          <w:rFonts w:ascii="Times New Roman" w:eastAsia="方正仿宋_GBK" w:hAnsi="Times New Roman" w:cs="Times New Roman"/>
          <w:sz w:val="32"/>
          <w:szCs w:val="32"/>
        </w:rPr>
        <w:t>构成、消耗指数等数据情况开展分析对比，提升精细化管理水平。建设</w:t>
      </w:r>
      <w:proofErr w:type="gramStart"/>
      <w:r w:rsidRPr="00673659">
        <w:rPr>
          <w:rFonts w:ascii="Times New Roman" w:eastAsia="方正仿宋_GBK" w:hAnsi="Times New Roman" w:cs="Times New Roman"/>
          <w:sz w:val="32"/>
          <w:szCs w:val="32"/>
        </w:rPr>
        <w:t>医保专家</w:t>
      </w:r>
      <w:proofErr w:type="gramEnd"/>
      <w:r w:rsidRPr="00673659">
        <w:rPr>
          <w:rFonts w:ascii="Times New Roman" w:eastAsia="方正仿宋_GBK" w:hAnsi="Times New Roman" w:cs="Times New Roman"/>
          <w:sz w:val="32"/>
          <w:szCs w:val="32"/>
        </w:rPr>
        <w:t>库，拟定专家库管理办法。</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四是持续强化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保基金监管稽核。以</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医保高</w:t>
      </w:r>
      <w:proofErr w:type="gramEnd"/>
      <w:r w:rsidRPr="00673659">
        <w:rPr>
          <w:rFonts w:ascii="Times New Roman" w:eastAsia="方正仿宋_GBK" w:hAnsi="Times New Roman" w:cs="Times New Roman"/>
          <w:sz w:val="32"/>
          <w:szCs w:val="32"/>
        </w:rPr>
        <w:t>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平台为</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抓手，加强基金稽核模块建设，丰富基金监管规则体系，探索</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三</w:t>
      </w:r>
      <w:proofErr w:type="gramStart"/>
      <w:r w:rsidRPr="00673659">
        <w:rPr>
          <w:rFonts w:ascii="Times New Roman" w:eastAsia="方正仿宋_GBK" w:hAnsi="Times New Roman" w:cs="Times New Roman"/>
          <w:sz w:val="32"/>
          <w:szCs w:val="32"/>
        </w:rPr>
        <w:t>医四全</w:t>
      </w:r>
      <w:proofErr w:type="gramEnd"/>
      <w:r w:rsidRPr="00673659">
        <w:rPr>
          <w:rFonts w:ascii="Times New Roman" w:eastAsia="方正仿宋_GBK" w:hAnsi="Times New Roman" w:cs="Times New Roman"/>
          <w:sz w:val="32"/>
          <w:szCs w:val="32"/>
        </w:rPr>
        <w:t>五环</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监管模式，推进形成风险严控、过程严管、</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处置严肃的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保基金全流程闭环监管格局；建立常态</w:t>
      </w:r>
      <w:proofErr w:type="gramStart"/>
      <w:r w:rsidRPr="00673659">
        <w:rPr>
          <w:rFonts w:ascii="Times New Roman" w:eastAsia="方正仿宋_GBK" w:hAnsi="Times New Roman" w:cs="Times New Roman"/>
          <w:sz w:val="32"/>
          <w:szCs w:val="32"/>
        </w:rPr>
        <w:t>化基金</w:t>
      </w:r>
      <w:proofErr w:type="gramEnd"/>
      <w:r w:rsidRPr="00673659">
        <w:rPr>
          <w:rFonts w:ascii="Times New Roman" w:eastAsia="方正仿宋_GBK" w:hAnsi="Times New Roman" w:cs="Times New Roman"/>
          <w:sz w:val="32"/>
          <w:szCs w:val="32"/>
        </w:rPr>
        <w:t>稽核体系，将突击检查、专项稽核、日常稽核有机结合，全面加强门诊统筹、</w:t>
      </w:r>
      <w:r w:rsidRPr="00673659">
        <w:rPr>
          <w:rFonts w:ascii="Times New Roman" w:eastAsia="方正仿宋_GBK" w:hAnsi="Times New Roman" w:cs="Times New Roman"/>
          <w:sz w:val="32"/>
          <w:szCs w:val="32"/>
        </w:rPr>
        <w:t xml:space="preserve">DRG </w:t>
      </w:r>
      <w:r w:rsidRPr="00673659">
        <w:rPr>
          <w:rFonts w:ascii="Times New Roman" w:eastAsia="方正仿宋_GBK" w:hAnsi="Times New Roman" w:cs="Times New Roman"/>
          <w:sz w:val="32"/>
          <w:szCs w:val="32"/>
        </w:rPr>
        <w:t>等重点领域监管；做好</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保基金智能监管系统建设，整合强化智能监控、智能稽核、预警风控、视频监控等模块功能，探索建立大数据反欺诈模型，加强事前、事中、事后全流程监管；全面</w:t>
      </w:r>
      <w:proofErr w:type="gramStart"/>
      <w:r w:rsidRPr="00673659">
        <w:rPr>
          <w:rFonts w:ascii="Times New Roman" w:eastAsia="方正仿宋_GBK" w:hAnsi="Times New Roman" w:cs="Times New Roman"/>
          <w:sz w:val="32"/>
          <w:szCs w:val="32"/>
        </w:rPr>
        <w:t>对接省</w:t>
      </w:r>
      <w:proofErr w:type="gramEnd"/>
      <w:r w:rsidRPr="00673659">
        <w:rPr>
          <w:rFonts w:ascii="Times New Roman" w:eastAsia="方正仿宋_GBK" w:hAnsi="Times New Roman" w:cs="Times New Roman"/>
          <w:sz w:val="32"/>
          <w:szCs w:val="32"/>
        </w:rPr>
        <w:t>智能监管平台，做好规则和知识点落地相关工作，常态化推进规则和知识库的本地化建设；做好</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投诉举报受理，坚决打击欺诈骗保，积极维护</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保基金运行安</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全和参保人利益。</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五是持续加强两定机构服务管理。完善医药机构医疗保障</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定点管理，规范定点医药机构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保服务范围办法。医药机构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 xml:space="preserve"> </w:t>
      </w:r>
      <w:proofErr w:type="gramStart"/>
      <w:r w:rsidRPr="00673659">
        <w:rPr>
          <w:rFonts w:ascii="Times New Roman" w:eastAsia="方正仿宋_GBK" w:hAnsi="Times New Roman" w:cs="Times New Roman"/>
          <w:sz w:val="32"/>
          <w:szCs w:val="32"/>
        </w:rPr>
        <w:t>疗保障</w:t>
      </w:r>
      <w:proofErr w:type="gramEnd"/>
      <w:r w:rsidRPr="00673659">
        <w:rPr>
          <w:rFonts w:ascii="Times New Roman" w:eastAsia="方正仿宋_GBK" w:hAnsi="Times New Roman" w:cs="Times New Roman"/>
          <w:sz w:val="32"/>
          <w:szCs w:val="32"/>
        </w:rPr>
        <w:t>定点申请</w:t>
      </w:r>
      <w:proofErr w:type="gramStart"/>
      <w:r w:rsidRPr="00673659">
        <w:rPr>
          <w:rFonts w:ascii="Times New Roman" w:eastAsia="方正仿宋_GBK" w:hAnsi="Times New Roman" w:cs="Times New Roman"/>
          <w:sz w:val="32"/>
          <w:szCs w:val="32"/>
        </w:rPr>
        <w:t>实时率</w:t>
      </w:r>
      <w:proofErr w:type="gramEnd"/>
      <w:r w:rsidRPr="00673659">
        <w:rPr>
          <w:rFonts w:ascii="Times New Roman" w:eastAsia="方正仿宋_GBK" w:hAnsi="Times New Roman" w:cs="Times New Roman"/>
          <w:sz w:val="32"/>
          <w:szCs w:val="32"/>
        </w:rPr>
        <w:t>达到</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，审核结果反馈率达到</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。及时转换落地年度定点医药机构考核标准，动态展示引导，确保定点医药机构可实时查看，责任部门申诉应答率达</w:t>
      </w:r>
      <w:r w:rsidRPr="00673659">
        <w:rPr>
          <w:rFonts w:ascii="Times New Roman" w:eastAsia="方正仿宋_GBK" w:hAnsi="Times New Roman" w:cs="Times New Roman"/>
          <w:sz w:val="32"/>
          <w:szCs w:val="32"/>
        </w:rPr>
        <w:t>95%</w:t>
      </w:r>
      <w:r w:rsidRPr="00673659">
        <w:rPr>
          <w:rFonts w:ascii="Times New Roman" w:eastAsia="方正仿宋_GBK" w:hAnsi="Times New Roman" w:cs="Times New Roman"/>
          <w:sz w:val="32"/>
          <w:szCs w:val="32"/>
        </w:rPr>
        <w:t>以上。</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规范执行国家</w:t>
      </w:r>
      <w:r w:rsidRPr="00673659">
        <w:rPr>
          <w:rFonts w:ascii="Times New Roman" w:eastAsia="方正仿宋_GBK" w:hAnsi="Times New Roman" w:cs="Times New Roman"/>
          <w:sz w:val="32"/>
          <w:szCs w:val="32"/>
        </w:rPr>
        <w:t>2023</w:t>
      </w:r>
      <w:r w:rsidRPr="00673659">
        <w:rPr>
          <w:rFonts w:ascii="Times New Roman" w:eastAsia="方正仿宋_GBK" w:hAnsi="Times New Roman" w:cs="Times New Roman"/>
          <w:sz w:val="32"/>
          <w:szCs w:val="32"/>
        </w:rPr>
        <w:t>年版药品目录，落实</w:t>
      </w:r>
      <w:proofErr w:type="gramStart"/>
      <w:r w:rsidRPr="00673659">
        <w:rPr>
          <w:rFonts w:ascii="Times New Roman" w:eastAsia="方正仿宋_GBK" w:hAnsi="Times New Roman" w:cs="Times New Roman"/>
          <w:sz w:val="32"/>
          <w:szCs w:val="32"/>
        </w:rPr>
        <w:t>国谈药</w:t>
      </w:r>
      <w:proofErr w:type="gramEnd"/>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双通道</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管理，</w:t>
      </w:r>
      <w:r w:rsidRPr="00673659">
        <w:rPr>
          <w:rFonts w:ascii="Times New Roman" w:eastAsia="方正仿宋_GBK" w:hAnsi="Times New Roman" w:cs="Times New Roman"/>
          <w:sz w:val="32"/>
          <w:szCs w:val="32"/>
        </w:rPr>
        <w:lastRenderedPageBreak/>
        <w:t>及时做好数据库更新维护，支撑新政策新举措数据落地，</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实现国家药品目录落地执行率</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。优化医用耗材</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保对接流程，做好医用耗材产品</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保对接规范。对高值耗材进行常态化监测。实现医用耗材</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保目录库执行率</w:t>
      </w:r>
      <w:r w:rsidRPr="00673659">
        <w:rPr>
          <w:rFonts w:ascii="Times New Roman" w:eastAsia="方正仿宋_GBK" w:hAnsi="Times New Roman" w:cs="Times New Roman"/>
          <w:sz w:val="32"/>
          <w:szCs w:val="32"/>
        </w:rPr>
        <w:t xml:space="preserve"> 100%</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 xml:space="preserve"> </w:t>
      </w:r>
    </w:p>
    <w:p w:rsidR="007760A8"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六是持续建设多层次保障体系。进一步强化部门、市区、</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行政经办协作联动机制，加强医疗救助系统信息化建设，聚焦</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医疗救助身份认定、参保缴费、医疗待遇等方面开展全流程服</w:t>
      </w:r>
      <w:r w:rsidRPr="00673659">
        <w:rPr>
          <w:rFonts w:ascii="Times New Roman" w:eastAsia="方正仿宋_GBK" w:hAnsi="Times New Roman" w:cs="Times New Roman"/>
          <w:sz w:val="32"/>
          <w:szCs w:val="32"/>
        </w:rPr>
        <w:t xml:space="preserve"> </w:t>
      </w:r>
      <w:proofErr w:type="gramStart"/>
      <w:r w:rsidRPr="00673659">
        <w:rPr>
          <w:rFonts w:ascii="Times New Roman" w:eastAsia="方正仿宋_GBK" w:hAnsi="Times New Roman" w:cs="Times New Roman"/>
          <w:sz w:val="32"/>
          <w:szCs w:val="32"/>
        </w:rPr>
        <w:t>务</w:t>
      </w:r>
      <w:proofErr w:type="gramEnd"/>
      <w:r w:rsidRPr="00673659">
        <w:rPr>
          <w:rFonts w:ascii="Times New Roman" w:eastAsia="方正仿宋_GBK" w:hAnsi="Times New Roman" w:cs="Times New Roman"/>
          <w:sz w:val="32"/>
          <w:szCs w:val="32"/>
        </w:rPr>
        <w:t>。及时完善、扩展医疗救助、生育保险全量数据</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医保高</w:t>
      </w:r>
      <w:proofErr w:type="gramEnd"/>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展示；分析照护服务次数时长、考核评分、稽核查处违规</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情况等内容并分类推送，协同推进</w:t>
      </w:r>
      <w:proofErr w:type="gramStart"/>
      <w:r w:rsidRPr="00673659">
        <w:rPr>
          <w:rFonts w:ascii="Times New Roman" w:eastAsia="方正仿宋_GBK" w:hAnsi="Times New Roman" w:cs="Times New Roman"/>
          <w:sz w:val="32"/>
          <w:szCs w:val="32"/>
        </w:rPr>
        <w:t>长护险管理</w:t>
      </w:r>
      <w:proofErr w:type="gramEnd"/>
      <w:r w:rsidRPr="00673659">
        <w:rPr>
          <w:rFonts w:ascii="Times New Roman" w:eastAsia="方正仿宋_GBK" w:hAnsi="Times New Roman" w:cs="Times New Roman"/>
          <w:sz w:val="32"/>
          <w:szCs w:val="32"/>
        </w:rPr>
        <w:t>。配合做好长护</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险定点辅具服务机构遴选，指导承办机构与辅具服务机构签订</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服务协议，做好辅具服务模块系统开发测试，加强政策宣传及</w:t>
      </w:r>
      <w:r w:rsidRPr="00673659">
        <w:rPr>
          <w:rFonts w:ascii="Times New Roman" w:eastAsia="方正仿宋_GBK" w:hAnsi="Times New Roman" w:cs="Times New Roman"/>
          <w:sz w:val="32"/>
          <w:szCs w:val="32"/>
        </w:rPr>
        <w:t xml:space="preserve"> </w:t>
      </w:r>
      <w:r w:rsidRPr="00673659">
        <w:rPr>
          <w:rFonts w:ascii="Times New Roman" w:eastAsia="方正仿宋_GBK" w:hAnsi="Times New Roman" w:cs="Times New Roman"/>
          <w:sz w:val="32"/>
          <w:szCs w:val="32"/>
        </w:rPr>
        <w:t>经办培训，确保政策顺利实施。</w:t>
      </w:r>
      <w:r w:rsidRPr="00673659">
        <w:rPr>
          <w:rFonts w:ascii="Times New Roman" w:eastAsia="方正仿宋_GBK" w:hAnsi="Times New Roman" w:cs="Times New Roman"/>
          <w:sz w:val="32"/>
          <w:szCs w:val="32"/>
        </w:rPr>
        <w:t xml:space="preserve"> </w:t>
      </w:r>
    </w:p>
    <w:p w:rsidR="00093A25" w:rsidRPr="00673659" w:rsidRDefault="00093A25" w:rsidP="00673659">
      <w:pPr>
        <w:adjustRightInd w:val="0"/>
        <w:snapToGrid w:val="0"/>
        <w:spacing w:line="560" w:lineRule="exact"/>
        <w:ind w:firstLineChars="200" w:firstLine="640"/>
        <w:rPr>
          <w:rFonts w:ascii="Times New Roman" w:eastAsia="方正仿宋_GBK" w:hAnsi="Times New Roman" w:cs="Times New Roman"/>
          <w:sz w:val="32"/>
          <w:szCs w:val="32"/>
        </w:rPr>
      </w:pPr>
      <w:r w:rsidRPr="00673659">
        <w:rPr>
          <w:rFonts w:ascii="Times New Roman" w:eastAsia="方正仿宋_GBK" w:hAnsi="Times New Roman" w:cs="Times New Roman"/>
          <w:sz w:val="32"/>
          <w:szCs w:val="32"/>
        </w:rPr>
        <w:t>七是持续开展医疗保险经办创新。拓展</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网办大厅</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服务功能，针对不同服务对象，提供人性化精准服务、推送个性化</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保信息，探索开展点对点提醒服务；加速推出线上服务大厅智能客</w:t>
      </w:r>
      <w:proofErr w:type="gramStart"/>
      <w:r w:rsidRPr="00673659">
        <w:rPr>
          <w:rFonts w:ascii="Times New Roman" w:eastAsia="方正仿宋_GBK" w:hAnsi="Times New Roman" w:cs="Times New Roman"/>
          <w:sz w:val="32"/>
          <w:szCs w:val="32"/>
        </w:rPr>
        <w:t>服实现</w:t>
      </w:r>
      <w:proofErr w:type="gramEnd"/>
      <w:r w:rsidRPr="00673659">
        <w:rPr>
          <w:rFonts w:ascii="Times New Roman" w:eastAsia="方正仿宋_GBK" w:hAnsi="Times New Roman" w:cs="Times New Roman"/>
          <w:sz w:val="32"/>
          <w:szCs w:val="32"/>
        </w:rPr>
        <w:t>政策回复、业务导航、满意度评价等功能。完善</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保移动支付功能。升级</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w:t>
      </w:r>
      <w:proofErr w:type="gramEnd"/>
      <w:r w:rsidRPr="00673659">
        <w:rPr>
          <w:rFonts w:ascii="Times New Roman" w:eastAsia="方正仿宋_GBK" w:hAnsi="Times New Roman" w:cs="Times New Roman"/>
          <w:sz w:val="32"/>
          <w:szCs w:val="32"/>
        </w:rPr>
        <w:t>保服务机器人</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知识库接口，开发叫号功能、</w:t>
      </w:r>
      <w:r w:rsidRPr="00673659">
        <w:rPr>
          <w:rFonts w:ascii="Times New Roman" w:eastAsia="方正仿宋_GBK" w:hAnsi="Times New Roman" w:cs="Times New Roman"/>
          <w:sz w:val="32"/>
          <w:szCs w:val="32"/>
        </w:rPr>
        <w:t xml:space="preserve">IOT </w:t>
      </w:r>
      <w:r w:rsidRPr="00673659">
        <w:rPr>
          <w:rFonts w:ascii="Times New Roman" w:eastAsia="方正仿宋_GBK" w:hAnsi="Times New Roman" w:cs="Times New Roman"/>
          <w:sz w:val="32"/>
          <w:szCs w:val="32"/>
        </w:rPr>
        <w:t>扫描功能等办事功能，扩展和丰富机器人应用场景。提升</w:t>
      </w:r>
      <w:r w:rsidRPr="00673659">
        <w:rPr>
          <w:rFonts w:ascii="Times New Roman" w:eastAsia="方正仿宋_GBK" w:hAnsi="Times New Roman" w:cs="Times New Roman"/>
          <w:sz w:val="32"/>
          <w:szCs w:val="32"/>
        </w:rPr>
        <w:t>“</w:t>
      </w:r>
      <w:proofErr w:type="gramStart"/>
      <w:r w:rsidRPr="00673659">
        <w:rPr>
          <w:rFonts w:ascii="Times New Roman" w:eastAsia="方正仿宋_GBK" w:hAnsi="Times New Roman" w:cs="Times New Roman"/>
          <w:sz w:val="32"/>
          <w:szCs w:val="32"/>
        </w:rPr>
        <w:t>医保高</w:t>
      </w:r>
      <w:proofErr w:type="gramEnd"/>
      <w:r w:rsidRPr="00673659">
        <w:rPr>
          <w:rFonts w:ascii="Times New Roman" w:eastAsia="方正仿宋_GBK" w:hAnsi="Times New Roman" w:cs="Times New Roman"/>
          <w:sz w:val="32"/>
          <w:szCs w:val="32"/>
        </w:rPr>
        <w:t>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数据展示质量，持续优化</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公共服务</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两定管理</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全民参保</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门诊特殊病种</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双通道药品</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电子处方</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等模块，按照</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三</w:t>
      </w:r>
      <w:proofErr w:type="gramStart"/>
      <w:r w:rsidRPr="00673659">
        <w:rPr>
          <w:rFonts w:ascii="Times New Roman" w:eastAsia="方正仿宋_GBK" w:hAnsi="Times New Roman" w:cs="Times New Roman"/>
          <w:sz w:val="32"/>
          <w:szCs w:val="32"/>
        </w:rPr>
        <w:t>医四全</w:t>
      </w:r>
      <w:proofErr w:type="gramEnd"/>
      <w:r w:rsidRPr="00673659">
        <w:rPr>
          <w:rFonts w:ascii="Times New Roman" w:eastAsia="方正仿宋_GBK" w:hAnsi="Times New Roman" w:cs="Times New Roman"/>
          <w:sz w:val="32"/>
          <w:szCs w:val="32"/>
        </w:rPr>
        <w:t>五环</w:t>
      </w:r>
      <w:r w:rsidRPr="00673659">
        <w:rPr>
          <w:rFonts w:ascii="Times New Roman" w:eastAsia="方正仿宋_GBK" w:hAnsi="Times New Roman" w:cs="Times New Roman"/>
          <w:sz w:val="32"/>
          <w:szCs w:val="32"/>
        </w:rPr>
        <w:t>”</w:t>
      </w:r>
      <w:r w:rsidRPr="00673659">
        <w:rPr>
          <w:rFonts w:ascii="Times New Roman" w:eastAsia="方正仿宋_GBK" w:hAnsi="Times New Roman" w:cs="Times New Roman"/>
          <w:sz w:val="32"/>
          <w:szCs w:val="32"/>
        </w:rPr>
        <w:t>要求，实现经办服务的全流程闭环管理。</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lastRenderedPageBreak/>
        <w:t>二、评价结论</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（一）评价对象</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本次绩效评价对象为</w:t>
      </w:r>
      <w:r w:rsidRPr="00FE3420">
        <w:rPr>
          <w:rFonts w:ascii="Times New Roman" w:eastAsia="方正仿宋_GBK" w:hAnsi="Times New Roman" w:cs="Times New Roman"/>
          <w:sz w:val="32"/>
          <w:szCs w:val="32"/>
        </w:rPr>
        <w:t>202</w:t>
      </w:r>
      <w:r w:rsidR="007760A8"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保中心部门整体，含部门预算和三个市级专项资金。绩效评价时间段为</w:t>
      </w:r>
      <w:r w:rsidRPr="00FE3420">
        <w:rPr>
          <w:rFonts w:ascii="Times New Roman" w:eastAsia="方正仿宋_GBK" w:hAnsi="Times New Roman" w:cs="Times New Roman"/>
          <w:sz w:val="32"/>
          <w:szCs w:val="32"/>
        </w:rPr>
        <w:t>202</w:t>
      </w:r>
      <w:r w:rsidR="007760A8"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日至</w:t>
      </w:r>
      <w:r w:rsidRPr="00FE3420">
        <w:rPr>
          <w:rFonts w:ascii="Times New Roman" w:eastAsia="方正仿宋_GBK" w:hAnsi="Times New Roman" w:cs="Times New Roman"/>
          <w:sz w:val="32"/>
          <w:szCs w:val="32"/>
        </w:rPr>
        <w:t>202</w:t>
      </w:r>
      <w:r w:rsidR="007760A8"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31</w:t>
      </w:r>
      <w:r w:rsidRPr="00FE3420">
        <w:rPr>
          <w:rFonts w:ascii="Times New Roman" w:eastAsia="方正仿宋_GBK" w:hAnsi="Times New Roman" w:cs="Times New Roman"/>
          <w:sz w:val="32"/>
          <w:szCs w:val="32"/>
        </w:rPr>
        <w:t>日。</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（二）评价范围</w:t>
      </w:r>
    </w:p>
    <w:p w:rsidR="00D166CD" w:rsidRPr="00C40DFC" w:rsidRDefault="009A53EE" w:rsidP="007760A8">
      <w:pPr>
        <w:spacing w:line="560" w:lineRule="exact"/>
        <w:ind w:firstLineChars="200" w:firstLine="640"/>
        <w:rPr>
          <w:rFonts w:ascii="Times New Roman" w:eastAsia="方正仿宋_GBK" w:hAnsi="Times New Roman" w:cs="Times New Roman"/>
          <w:sz w:val="32"/>
          <w:szCs w:val="32"/>
        </w:rPr>
      </w:pPr>
      <w:r w:rsidRPr="00C40DFC">
        <w:rPr>
          <w:rFonts w:ascii="Times New Roman" w:eastAsia="方正仿宋_GBK" w:hAnsi="Times New Roman" w:cs="Times New Roman"/>
          <w:sz w:val="32"/>
          <w:szCs w:val="32"/>
        </w:rPr>
        <w:t>本次评价以南京市</w:t>
      </w:r>
      <w:proofErr w:type="gramStart"/>
      <w:r w:rsidRPr="00C40DFC">
        <w:rPr>
          <w:rFonts w:ascii="Times New Roman" w:eastAsia="方正仿宋_GBK" w:hAnsi="Times New Roman" w:cs="Times New Roman"/>
          <w:sz w:val="32"/>
          <w:szCs w:val="32"/>
        </w:rPr>
        <w:t>医</w:t>
      </w:r>
      <w:proofErr w:type="gramEnd"/>
      <w:r w:rsidRPr="00C40DFC">
        <w:rPr>
          <w:rFonts w:ascii="Times New Roman" w:eastAsia="方正仿宋_GBK" w:hAnsi="Times New Roman" w:cs="Times New Roman"/>
          <w:sz w:val="32"/>
          <w:szCs w:val="32"/>
        </w:rPr>
        <w:t>保中心部门预算为主线，紧扣单位职能与绩效目标，对</w:t>
      </w:r>
      <w:r w:rsidRPr="00C40DFC">
        <w:rPr>
          <w:rFonts w:ascii="Times New Roman" w:eastAsia="方正仿宋_GBK" w:hAnsi="Times New Roman" w:cs="Times New Roman"/>
          <w:sz w:val="32"/>
          <w:szCs w:val="32"/>
        </w:rPr>
        <w:t>202</w:t>
      </w:r>
      <w:r w:rsidR="007760A8" w:rsidRPr="00C40DFC">
        <w:rPr>
          <w:rFonts w:ascii="Times New Roman" w:eastAsia="方正仿宋_GBK" w:hAnsi="Times New Roman" w:cs="Times New Roman"/>
          <w:sz w:val="32"/>
          <w:szCs w:val="32"/>
        </w:rPr>
        <w:t>4</w:t>
      </w:r>
      <w:r w:rsidRPr="00C40DFC">
        <w:rPr>
          <w:rFonts w:ascii="Times New Roman" w:eastAsia="方正仿宋_GBK" w:hAnsi="Times New Roman" w:cs="Times New Roman"/>
          <w:sz w:val="32"/>
          <w:szCs w:val="32"/>
        </w:rPr>
        <w:t>年度南京市</w:t>
      </w:r>
      <w:proofErr w:type="gramStart"/>
      <w:r w:rsidRPr="00C40DFC">
        <w:rPr>
          <w:rFonts w:ascii="Times New Roman" w:eastAsia="方正仿宋_GBK" w:hAnsi="Times New Roman" w:cs="Times New Roman"/>
          <w:sz w:val="32"/>
          <w:szCs w:val="32"/>
        </w:rPr>
        <w:t>医</w:t>
      </w:r>
      <w:proofErr w:type="gramEnd"/>
      <w:r w:rsidRPr="00C40DFC">
        <w:rPr>
          <w:rFonts w:ascii="Times New Roman" w:eastAsia="方正仿宋_GBK" w:hAnsi="Times New Roman" w:cs="Times New Roman"/>
          <w:sz w:val="32"/>
          <w:szCs w:val="32"/>
        </w:rPr>
        <w:t>保中心部门整体进行绩效评价。</w:t>
      </w:r>
    </w:p>
    <w:p w:rsidR="00D166CD" w:rsidRPr="00FE3420" w:rsidRDefault="009A53EE">
      <w:pPr>
        <w:adjustRightInd w:val="0"/>
        <w:snapToGrid w:val="0"/>
        <w:spacing w:line="560" w:lineRule="exact"/>
        <w:ind w:firstLineChars="200" w:firstLine="640"/>
        <w:rPr>
          <w:rFonts w:ascii="Times New Roman" w:eastAsia="方正楷体_GBK" w:hAnsi="Times New Roman" w:cs="Times New Roman"/>
          <w:sz w:val="32"/>
          <w:szCs w:val="32"/>
        </w:rPr>
      </w:pPr>
      <w:r w:rsidRPr="00FE3420">
        <w:rPr>
          <w:rFonts w:ascii="Times New Roman" w:eastAsia="方正楷体_GBK" w:hAnsi="Times New Roman" w:cs="Times New Roman"/>
          <w:sz w:val="32"/>
          <w:szCs w:val="32"/>
        </w:rPr>
        <w:t>（三）评价结论</w:t>
      </w:r>
    </w:p>
    <w:p w:rsidR="00D166CD" w:rsidRPr="00FE3420" w:rsidRDefault="009A53EE" w:rsidP="00FE3420">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按照绩效评价要求，我们成立了以中心主任为组长，分管主任为副组长，各部部长为成员的绩效评价小组，组织撰写中心整体预算绩效自评报告。通过收集整理收入支出相关资料，检查基本支出、项目支出有关账目，专题会议研究等方式，形成评价结论。经绩效评价小组综合评定，得分为</w:t>
      </w:r>
      <w:r w:rsidRPr="00FE3420">
        <w:rPr>
          <w:rFonts w:ascii="Times New Roman" w:eastAsia="方正仿宋_GBK" w:hAnsi="Times New Roman" w:cs="Times New Roman"/>
          <w:sz w:val="32"/>
          <w:szCs w:val="32"/>
        </w:rPr>
        <w:t>99.</w:t>
      </w:r>
      <w:r w:rsidR="00123796" w:rsidRPr="00FE3420">
        <w:rPr>
          <w:rFonts w:ascii="Times New Roman" w:eastAsia="方正仿宋_GBK" w:hAnsi="Times New Roman" w:cs="Times New Roman"/>
          <w:sz w:val="32"/>
          <w:szCs w:val="32"/>
        </w:rPr>
        <w:t xml:space="preserve"> </w:t>
      </w:r>
      <w:r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分，等级为</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优</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，具体指标体系得分情况详见附件。</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三、部门履职成效</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（一）推进</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高效办成一件事</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，落实上级部署要求</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积极落实</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保经办领域</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工作内容。一是新生儿</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出生一件事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。实现江苏政务官网及其</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上《出生医学证明》、城乡居民参保登记、新生儿户口申报等事项集成办理。二是线上办理职工</w:t>
      </w:r>
      <w:proofErr w:type="gramStart"/>
      <w:r w:rsidRPr="00FE3420">
        <w:rPr>
          <w:rFonts w:ascii="Times New Roman" w:eastAsia="方正仿宋_GBK" w:hAnsi="Times New Roman" w:cs="Times New Roman"/>
          <w:sz w:val="32"/>
          <w:szCs w:val="32"/>
        </w:rPr>
        <w:t>个账家庭</w:t>
      </w:r>
      <w:proofErr w:type="gramEnd"/>
      <w:r w:rsidRPr="00FE3420">
        <w:rPr>
          <w:rFonts w:ascii="Times New Roman" w:eastAsia="方正仿宋_GBK" w:hAnsi="Times New Roman" w:cs="Times New Roman"/>
          <w:sz w:val="32"/>
          <w:szCs w:val="32"/>
        </w:rPr>
        <w:t>共济。</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南京医保</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微信公众号</w:t>
      </w:r>
      <w:proofErr w:type="gramEnd"/>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我的南京</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江苏</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保云</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均已</w:t>
      </w:r>
      <w:proofErr w:type="gramStart"/>
      <w:r w:rsidRPr="00FE3420">
        <w:rPr>
          <w:rFonts w:ascii="Times New Roman" w:eastAsia="方正仿宋_GBK" w:hAnsi="Times New Roman" w:cs="Times New Roman"/>
          <w:sz w:val="32"/>
          <w:szCs w:val="32"/>
        </w:rPr>
        <w:t>实现线</w:t>
      </w:r>
      <w:proofErr w:type="gramEnd"/>
      <w:r w:rsidRPr="00FE3420">
        <w:rPr>
          <w:rFonts w:ascii="Times New Roman" w:eastAsia="方正仿宋_GBK" w:hAnsi="Times New Roman" w:cs="Times New Roman"/>
          <w:sz w:val="32"/>
          <w:szCs w:val="32"/>
        </w:rPr>
        <w:t>上办理职工</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保个人账</w:t>
      </w:r>
      <w:r w:rsidRPr="00FE3420">
        <w:rPr>
          <w:rFonts w:ascii="Times New Roman" w:eastAsia="方正仿宋_GBK" w:hAnsi="Times New Roman" w:cs="Times New Roman"/>
          <w:sz w:val="32"/>
          <w:szCs w:val="32"/>
        </w:rPr>
        <w:lastRenderedPageBreak/>
        <w:t>户家庭共济。三是企业</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破产一件事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。完善政务服务平台</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企业破产信息核查一件事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模块，对法院授权的律师事务所开展线上破产企业的</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保参保及缴费情况核查。四是</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慢特病门诊</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异地就医一件事。实现职工、居民</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保各类</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门诊异地就医联网结算，除</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高血压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病种外，参保人还可在异地联网结算</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再生障碍性贫血</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系统红斑狼疮</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等门诊特殊病费用。五是职工</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退休一件事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。由省政务牵头、</w:t>
      </w:r>
      <w:proofErr w:type="gramStart"/>
      <w:r w:rsidRPr="00FE3420">
        <w:rPr>
          <w:rFonts w:ascii="Times New Roman" w:eastAsia="方正仿宋_GBK" w:hAnsi="Times New Roman" w:cs="Times New Roman"/>
          <w:sz w:val="32"/>
          <w:szCs w:val="32"/>
        </w:rPr>
        <w:t>省人社发起</w:t>
      </w:r>
      <w:proofErr w:type="gramEnd"/>
      <w:r w:rsidRPr="00FE3420">
        <w:rPr>
          <w:rFonts w:ascii="Times New Roman" w:eastAsia="方正仿宋_GBK" w:hAnsi="Times New Roman" w:cs="Times New Roman"/>
          <w:sz w:val="32"/>
          <w:szCs w:val="32"/>
        </w:rPr>
        <w:t>的退休一件事，在</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保退休业务部门进行规程重塑后，于</w:t>
      </w:r>
      <w:smartTag w:uri="urn:schemas-microsoft-com:office:smarttags" w:element="chsdate">
        <w:smartTagPr>
          <w:attr w:name="IsROCDate" w:val="False"/>
          <w:attr w:name="IsLunarDate" w:val="False"/>
          <w:attr w:name="Day" w:val="2"/>
          <w:attr w:name="Month" w:val="12"/>
          <w:attr w:name="Year" w:val="2025"/>
        </w:smartTagP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日</w:t>
        </w:r>
      </w:smartTag>
      <w:r w:rsidRPr="00FE3420">
        <w:rPr>
          <w:rFonts w:ascii="Times New Roman" w:eastAsia="方正仿宋_GBK" w:hAnsi="Times New Roman" w:cs="Times New Roman"/>
          <w:sz w:val="32"/>
          <w:szCs w:val="32"/>
        </w:rPr>
        <w:t>正式上线。此外，</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提供</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保经办事项查询服务</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医疗救助对象资助参保免申即享</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生育津贴审核支付</w:t>
      </w:r>
      <w:r w:rsidRPr="00FE3420">
        <w:rPr>
          <w:rFonts w:ascii="Times New Roman" w:eastAsia="方正仿宋_GBK" w:hAnsi="Times New Roman" w:cs="Times New Roman"/>
          <w:sz w:val="32"/>
          <w:szCs w:val="32"/>
        </w:rPr>
        <w:t>10</w:t>
      </w:r>
      <w:r w:rsidRPr="00FE3420">
        <w:rPr>
          <w:rFonts w:ascii="Times New Roman" w:eastAsia="方正仿宋_GBK" w:hAnsi="Times New Roman" w:cs="Times New Roman"/>
          <w:sz w:val="32"/>
          <w:szCs w:val="32"/>
        </w:rPr>
        <w:t>个工作日内办结</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及时与定点医疗机构结算合</w:t>
      </w:r>
      <w:proofErr w:type="gramStart"/>
      <w:r w:rsidRPr="00FE3420">
        <w:rPr>
          <w:rFonts w:ascii="Times New Roman" w:eastAsia="方正仿宋_GBK" w:hAnsi="Times New Roman" w:cs="Times New Roman"/>
          <w:sz w:val="32"/>
          <w:szCs w:val="32"/>
        </w:rPr>
        <w:t>规</w:t>
      </w:r>
      <w:proofErr w:type="gramEnd"/>
      <w:r w:rsidRPr="00FE3420">
        <w:rPr>
          <w:rFonts w:ascii="Times New Roman" w:eastAsia="方正仿宋_GBK" w:hAnsi="Times New Roman" w:cs="Times New Roman"/>
          <w:sz w:val="32"/>
          <w:szCs w:val="32"/>
        </w:rPr>
        <w:t>医疗费用</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一件事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项目均已落实到位。</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（二）做好</w:t>
      </w:r>
      <w:proofErr w:type="gramStart"/>
      <w:r w:rsidRPr="00FE3420">
        <w:rPr>
          <w:rFonts w:ascii="Times New Roman" w:eastAsia="方正楷体_GBK" w:hAnsi="Times New Roman" w:cs="Times New Roman"/>
          <w:color w:val="000000" w:themeColor="text1"/>
          <w:sz w:val="32"/>
          <w:szCs w:val="32"/>
        </w:rPr>
        <w:t>医</w:t>
      </w:r>
      <w:proofErr w:type="gramEnd"/>
      <w:r w:rsidRPr="00FE3420">
        <w:rPr>
          <w:rFonts w:ascii="Times New Roman" w:eastAsia="方正楷体_GBK" w:hAnsi="Times New Roman" w:cs="Times New Roman"/>
          <w:color w:val="000000" w:themeColor="text1"/>
          <w:sz w:val="32"/>
          <w:szCs w:val="32"/>
        </w:rPr>
        <w:t>保参保缴费，推动重点工作落地</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一是强化数字赋能</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保参保。与市数据局建立参保数据定期交互工作机制，依托</w:t>
      </w:r>
      <w:proofErr w:type="gramStart"/>
      <w:r w:rsidRPr="00FE3420">
        <w:rPr>
          <w:rFonts w:ascii="Times New Roman" w:eastAsia="方正仿宋_GBK" w:hAnsi="Times New Roman" w:cs="Times New Roman"/>
          <w:sz w:val="32"/>
          <w:szCs w:val="32"/>
        </w:rPr>
        <w:t>医保高</w:t>
      </w:r>
      <w:proofErr w:type="gramEnd"/>
      <w:r w:rsidRPr="00FE3420">
        <w:rPr>
          <w:rFonts w:ascii="Times New Roman" w:eastAsia="方正仿宋_GBK" w:hAnsi="Times New Roman" w:cs="Times New Roman"/>
          <w:sz w:val="32"/>
          <w:szCs w:val="32"/>
        </w:rPr>
        <w:t>铁全民参保掌中宝模块，根据省局统一部署，推进一户一档、一人一档工作。二是推动用人单位依法参保。依据《社会保险经办条例》规定，推动用人单位参保一件事，用人单位在登记管理机关办理登记时同步为其办理</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保登记。三是落实领取失业</w:t>
      </w:r>
      <w:proofErr w:type="gramStart"/>
      <w:r w:rsidRPr="00FE3420">
        <w:rPr>
          <w:rFonts w:ascii="Times New Roman" w:eastAsia="方正仿宋_GBK" w:hAnsi="Times New Roman" w:cs="Times New Roman"/>
          <w:sz w:val="32"/>
          <w:szCs w:val="32"/>
        </w:rPr>
        <w:t>金人员</w:t>
      </w:r>
      <w:proofErr w:type="gramEnd"/>
      <w:r w:rsidRPr="00FE3420">
        <w:rPr>
          <w:rFonts w:ascii="Times New Roman" w:eastAsia="方正仿宋_GBK" w:hAnsi="Times New Roman" w:cs="Times New Roman"/>
          <w:sz w:val="32"/>
          <w:szCs w:val="32"/>
        </w:rPr>
        <w:t>参加生育保险。与税务、社保等部门协同配合，确定参保执行时间、补缴经办流程，完成补缴费用测算，</w:t>
      </w:r>
      <w:r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月起领取失业</w:t>
      </w:r>
      <w:proofErr w:type="gramStart"/>
      <w:r w:rsidRPr="00FE3420">
        <w:rPr>
          <w:rFonts w:ascii="Times New Roman" w:eastAsia="方正仿宋_GBK" w:hAnsi="Times New Roman" w:cs="Times New Roman"/>
          <w:sz w:val="32"/>
          <w:szCs w:val="32"/>
        </w:rPr>
        <w:t>金人员</w:t>
      </w:r>
      <w:proofErr w:type="gramEnd"/>
      <w:r w:rsidRPr="00FE3420">
        <w:rPr>
          <w:rFonts w:ascii="Times New Roman" w:eastAsia="方正仿宋_GBK" w:hAnsi="Times New Roman" w:cs="Times New Roman"/>
          <w:sz w:val="32"/>
          <w:szCs w:val="32"/>
        </w:rPr>
        <w:t>顺利参加生育保险。四是做好重点人群参保。全力推进</w:t>
      </w:r>
      <w:r w:rsidRPr="00FE3420">
        <w:rPr>
          <w:rFonts w:ascii="Times New Roman" w:eastAsia="方正仿宋_GBK" w:hAnsi="Times New Roman" w:cs="Times New Roman"/>
          <w:sz w:val="32"/>
          <w:szCs w:val="32"/>
        </w:rPr>
        <w:t>9</w:t>
      </w:r>
      <w:r w:rsidRPr="00FE3420">
        <w:rPr>
          <w:rFonts w:ascii="Times New Roman" w:eastAsia="方正仿宋_GBK" w:hAnsi="Times New Roman" w:cs="Times New Roman"/>
          <w:sz w:val="32"/>
          <w:szCs w:val="32"/>
        </w:rPr>
        <w:t>家在宁部属科研院所整建制参加我市职工</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保；确保困难人员</w:t>
      </w:r>
      <w:r w:rsidRPr="00FE3420">
        <w:rPr>
          <w:rFonts w:ascii="Times New Roman" w:eastAsia="方正仿宋_GBK" w:hAnsi="Times New Roman" w:cs="Times New Roman"/>
          <w:sz w:val="32"/>
          <w:szCs w:val="32"/>
        </w:rPr>
        <w:t xml:space="preserve"> “</w:t>
      </w:r>
      <w:r w:rsidRPr="00FE3420">
        <w:rPr>
          <w:rFonts w:ascii="Times New Roman" w:eastAsia="方正仿宋_GBK" w:hAnsi="Times New Roman" w:cs="Times New Roman"/>
          <w:sz w:val="32"/>
          <w:szCs w:val="32"/>
        </w:rPr>
        <w:t>应保尽保</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；落实</w:t>
      </w:r>
      <w:r w:rsidRPr="00FE3420">
        <w:rPr>
          <w:rFonts w:ascii="Times New Roman" w:eastAsia="方正仿宋_GBK" w:hAnsi="Times New Roman" w:cs="Times New Roman"/>
          <w:sz w:val="32"/>
          <w:szCs w:val="32"/>
        </w:rPr>
        <w:t>2025</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lastRenderedPageBreak/>
        <w:t>大学生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保参保并完善</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南京医保</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微信公众号</w:t>
      </w:r>
      <w:proofErr w:type="gramEnd"/>
      <w:r w:rsidRPr="00FE3420">
        <w:rPr>
          <w:rFonts w:ascii="Times New Roman" w:eastAsia="方正仿宋_GBK" w:hAnsi="Times New Roman" w:cs="Times New Roman"/>
          <w:sz w:val="32"/>
          <w:szCs w:val="32"/>
        </w:rPr>
        <w:t>大学生服务专区。五是重点落实个人账户激励。在完成企业退休人员重算养老金后</w:t>
      </w:r>
      <w:proofErr w:type="gramStart"/>
      <w:r w:rsidRPr="00FE3420">
        <w:rPr>
          <w:rFonts w:ascii="Times New Roman" w:eastAsia="方正仿宋_GBK" w:hAnsi="Times New Roman" w:cs="Times New Roman"/>
          <w:sz w:val="32"/>
          <w:szCs w:val="32"/>
        </w:rPr>
        <w:t>个</w:t>
      </w:r>
      <w:proofErr w:type="gramEnd"/>
      <w:r w:rsidRPr="00FE3420">
        <w:rPr>
          <w:rFonts w:ascii="Times New Roman" w:eastAsia="方正仿宋_GBK" w:hAnsi="Times New Roman" w:cs="Times New Roman"/>
          <w:sz w:val="32"/>
          <w:szCs w:val="32"/>
        </w:rPr>
        <w:t>账补发、职工</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保个账计息、机关事业单位</w:t>
      </w:r>
      <w:proofErr w:type="gramStart"/>
      <w:r w:rsidRPr="00FE3420">
        <w:rPr>
          <w:rFonts w:ascii="Times New Roman" w:eastAsia="方正仿宋_GBK" w:hAnsi="Times New Roman" w:cs="Times New Roman"/>
          <w:sz w:val="32"/>
          <w:szCs w:val="32"/>
        </w:rPr>
        <w:t>个账增记</w:t>
      </w:r>
      <w:proofErr w:type="gramEnd"/>
      <w:r w:rsidRPr="00FE3420">
        <w:rPr>
          <w:rFonts w:ascii="Times New Roman" w:eastAsia="方正仿宋_GBK" w:hAnsi="Times New Roman" w:cs="Times New Roman"/>
          <w:sz w:val="32"/>
          <w:szCs w:val="32"/>
        </w:rPr>
        <w:t>、伤残军人</w:t>
      </w:r>
      <w:proofErr w:type="gramStart"/>
      <w:r w:rsidRPr="00FE3420">
        <w:rPr>
          <w:rFonts w:ascii="Times New Roman" w:eastAsia="方正仿宋_GBK" w:hAnsi="Times New Roman" w:cs="Times New Roman"/>
          <w:sz w:val="32"/>
          <w:szCs w:val="32"/>
        </w:rPr>
        <w:t>个</w:t>
      </w:r>
      <w:proofErr w:type="gramEnd"/>
      <w:r w:rsidRPr="00FE3420">
        <w:rPr>
          <w:rFonts w:ascii="Times New Roman" w:eastAsia="方正仿宋_GBK" w:hAnsi="Times New Roman" w:cs="Times New Roman"/>
          <w:sz w:val="32"/>
          <w:szCs w:val="32"/>
        </w:rPr>
        <w:t>账注入等工作基础上，完成个人账户健康激励结算。</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（三）完成各类</w:t>
      </w:r>
      <w:proofErr w:type="gramStart"/>
      <w:r w:rsidRPr="00FE3420">
        <w:rPr>
          <w:rFonts w:ascii="Times New Roman" w:eastAsia="方正楷体_GBK" w:hAnsi="Times New Roman" w:cs="Times New Roman"/>
          <w:color w:val="000000" w:themeColor="text1"/>
          <w:sz w:val="32"/>
          <w:szCs w:val="32"/>
        </w:rPr>
        <w:t>医</w:t>
      </w:r>
      <w:proofErr w:type="gramEnd"/>
      <w:r w:rsidRPr="00FE3420">
        <w:rPr>
          <w:rFonts w:ascii="Times New Roman" w:eastAsia="方正楷体_GBK" w:hAnsi="Times New Roman" w:cs="Times New Roman"/>
          <w:color w:val="000000" w:themeColor="text1"/>
          <w:sz w:val="32"/>
          <w:szCs w:val="32"/>
        </w:rPr>
        <w:t>保结算，建设智能审核系统</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一是做好</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结算。二是调整结算政策。做好省内异地就医直接结算住院病例纳入就医地</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付费、治疗性辅助生殖技术项目纳入基本</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保等政策落地工作，并推进扩大中医</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分组付费医疗机构覆盖范围、康复</w:t>
      </w:r>
      <w:proofErr w:type="gramStart"/>
      <w:r w:rsidRPr="00FE3420">
        <w:rPr>
          <w:rFonts w:ascii="Times New Roman" w:eastAsia="方正仿宋_GBK" w:hAnsi="Times New Roman" w:cs="Times New Roman"/>
          <w:sz w:val="32"/>
          <w:szCs w:val="32"/>
        </w:rPr>
        <w:t>病组价值</w:t>
      </w:r>
      <w:proofErr w:type="gramEnd"/>
      <w:r w:rsidRPr="00FE3420">
        <w:rPr>
          <w:rFonts w:ascii="Times New Roman" w:eastAsia="方正仿宋_GBK" w:hAnsi="Times New Roman" w:cs="Times New Roman"/>
          <w:sz w:val="32"/>
          <w:szCs w:val="32"/>
        </w:rPr>
        <w:t>付费（</w:t>
      </w:r>
      <w:r w:rsidRPr="00FE3420">
        <w:rPr>
          <w:rFonts w:ascii="Times New Roman" w:eastAsia="方正仿宋_GBK" w:hAnsi="Times New Roman" w:cs="Times New Roman"/>
          <w:sz w:val="32"/>
          <w:szCs w:val="32"/>
        </w:rPr>
        <w:t>VRG</w:t>
      </w:r>
      <w:r w:rsidRPr="00FE3420">
        <w:rPr>
          <w:rFonts w:ascii="Times New Roman" w:eastAsia="方正仿宋_GBK" w:hAnsi="Times New Roman" w:cs="Times New Roman"/>
          <w:sz w:val="32"/>
          <w:szCs w:val="32"/>
        </w:rPr>
        <w:t>）管理等政策落实。三是全面规范预付金拨付并开展欠款清算。制定《南京市基本医疗保险定点医疗机构</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改革预付金管理办法（暂行）》自</w:t>
      </w:r>
      <w:smartTag w:uri="urn:schemas-microsoft-com:office:smarttags" w:element="chsdate">
        <w:smartTagPr>
          <w:attr w:name="IsROCDate" w:val="False"/>
          <w:attr w:name="IsLunarDate" w:val="False"/>
          <w:attr w:name="Day" w:val="1"/>
          <w:attr w:name="Month" w:val="1"/>
          <w:attr w:name="Year" w:val="2025"/>
        </w:smartTagPr>
        <w:r w:rsidRPr="00FE3420">
          <w:rPr>
            <w:rFonts w:ascii="Times New Roman" w:eastAsia="方正仿宋_GBK" w:hAnsi="Times New Roman" w:cs="Times New Roman"/>
            <w:sz w:val="32"/>
            <w:szCs w:val="32"/>
          </w:rPr>
          <w:t>2025</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日起</w:t>
        </w:r>
      </w:smartTag>
      <w:r w:rsidRPr="00FE3420">
        <w:rPr>
          <w:rFonts w:ascii="Times New Roman" w:eastAsia="方正仿宋_GBK" w:hAnsi="Times New Roman" w:cs="Times New Roman"/>
          <w:sz w:val="32"/>
          <w:szCs w:val="32"/>
        </w:rPr>
        <w:t>实施。对两定机构</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保基金欠款及</w:t>
      </w: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预付</w:t>
      </w:r>
      <w:proofErr w:type="gramStart"/>
      <w:r w:rsidRPr="00FE3420">
        <w:rPr>
          <w:rFonts w:ascii="Times New Roman" w:eastAsia="方正仿宋_GBK" w:hAnsi="Times New Roman" w:cs="Times New Roman"/>
          <w:sz w:val="32"/>
          <w:szCs w:val="32"/>
        </w:rPr>
        <w:t>金调整</w:t>
      </w:r>
      <w:proofErr w:type="gramEnd"/>
      <w:r w:rsidRPr="00FE3420">
        <w:rPr>
          <w:rFonts w:ascii="Times New Roman" w:eastAsia="方正仿宋_GBK" w:hAnsi="Times New Roman" w:cs="Times New Roman"/>
          <w:sz w:val="32"/>
          <w:szCs w:val="32"/>
        </w:rPr>
        <w:t>情况进行全面梳理并开展追缴工作，四是加强结算审核系统建设。实现</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智能审核系统二期平稳上线，建立了具有南京本地专家共识和临床诊疗规范特点的二期知识库和规则库，涉及</w:t>
      </w:r>
      <w:r w:rsidRPr="00FE3420">
        <w:rPr>
          <w:rFonts w:ascii="Times New Roman" w:eastAsia="方正仿宋_GBK" w:hAnsi="Times New Roman" w:cs="Times New Roman"/>
          <w:sz w:val="32"/>
          <w:szCs w:val="32"/>
        </w:rPr>
        <w:t>183</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ADRG</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417</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915</w:t>
      </w:r>
      <w:r w:rsidRPr="00FE3420">
        <w:rPr>
          <w:rFonts w:ascii="Times New Roman" w:eastAsia="方正仿宋_GBK" w:hAnsi="Times New Roman" w:cs="Times New Roman"/>
          <w:sz w:val="32"/>
          <w:szCs w:val="32"/>
        </w:rPr>
        <w:t>个疾病诊断。推进</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导航系统建设，完成系统开发，搭建测试环境并开展了</w:t>
      </w:r>
      <w:r w:rsidRPr="00FE3420">
        <w:rPr>
          <w:rFonts w:ascii="Times New Roman" w:eastAsia="方正仿宋_GBK" w:hAnsi="Times New Roman" w:cs="Times New Roman"/>
          <w:sz w:val="32"/>
          <w:szCs w:val="32"/>
        </w:rPr>
        <w:t>DRG</w:t>
      </w:r>
      <w:r w:rsidRPr="00FE3420">
        <w:rPr>
          <w:rFonts w:ascii="Times New Roman" w:eastAsia="方正仿宋_GBK" w:hAnsi="Times New Roman" w:cs="Times New Roman"/>
          <w:sz w:val="32"/>
          <w:szCs w:val="32"/>
        </w:rPr>
        <w:t>导航系统试点。五是提高住院满意度评价填报率。开展住院满意度评价前置试点。</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（四）开展日常专项稽核，深化智能监管应用</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一是深化完善制度建设。制定《关于职工医保门诊费用支付管理相关事项的通知》，规范举报投诉</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保稽核工作规程和两地重复享受</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保待遇稽核规程。二是加强日常监管。加强两定</w:t>
      </w:r>
      <w:r w:rsidRPr="00FE3420">
        <w:rPr>
          <w:rFonts w:ascii="Times New Roman" w:eastAsia="方正仿宋_GBK" w:hAnsi="Times New Roman" w:cs="Times New Roman"/>
          <w:sz w:val="32"/>
          <w:szCs w:val="32"/>
        </w:rPr>
        <w:lastRenderedPageBreak/>
        <w:t>机构稽核，完成审计移交事项后续处理，暂停参保人联网结算，办结各类信访、和谐信访件、外地协查等，强化</w:t>
      </w:r>
      <w:proofErr w:type="gramStart"/>
      <w:r w:rsidRPr="00FE3420">
        <w:rPr>
          <w:rFonts w:ascii="Times New Roman" w:eastAsia="方正仿宋_GBK" w:hAnsi="Times New Roman" w:cs="Times New Roman"/>
          <w:sz w:val="32"/>
          <w:szCs w:val="32"/>
        </w:rPr>
        <w:t>应保尽保稽核</w:t>
      </w:r>
      <w:proofErr w:type="gramEnd"/>
      <w:r w:rsidRPr="00FE3420">
        <w:rPr>
          <w:rFonts w:ascii="Times New Roman" w:eastAsia="方正仿宋_GBK" w:hAnsi="Times New Roman" w:cs="Times New Roman"/>
          <w:sz w:val="32"/>
          <w:szCs w:val="32"/>
        </w:rPr>
        <w:t>，做好</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保医师记分管理。三是开展专项稽核。定期</w:t>
      </w:r>
      <w:proofErr w:type="gramStart"/>
      <w:r w:rsidRPr="00FE3420">
        <w:rPr>
          <w:rFonts w:ascii="Times New Roman" w:eastAsia="方正仿宋_GBK" w:hAnsi="Times New Roman" w:cs="Times New Roman"/>
          <w:sz w:val="32"/>
          <w:szCs w:val="32"/>
        </w:rPr>
        <w:t>开展门统专项</w:t>
      </w:r>
      <w:proofErr w:type="gramEnd"/>
      <w:r w:rsidRPr="00FE3420">
        <w:rPr>
          <w:rFonts w:ascii="Times New Roman" w:eastAsia="方正仿宋_GBK" w:hAnsi="Times New Roman" w:cs="Times New Roman"/>
          <w:sz w:val="32"/>
          <w:szCs w:val="32"/>
        </w:rPr>
        <w:t>核查，开展</w:t>
      </w:r>
      <w:r w:rsidRPr="00FE3420">
        <w:rPr>
          <w:rFonts w:ascii="Times New Roman" w:eastAsia="方正仿宋_GBK" w:hAnsi="Times New Roman" w:cs="Times New Roman"/>
          <w:sz w:val="32"/>
          <w:szCs w:val="32"/>
        </w:rPr>
        <w:t xml:space="preserve"> 2023</w:t>
      </w:r>
      <w:r w:rsidRPr="00FE3420">
        <w:rPr>
          <w:rFonts w:ascii="Times New Roman" w:eastAsia="方正仿宋_GBK" w:hAnsi="Times New Roman" w:cs="Times New Roman"/>
          <w:sz w:val="32"/>
          <w:szCs w:val="32"/>
        </w:rPr>
        <w:t>年高频次住院病例专项核查、</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重症监护</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“ICU”</w:t>
      </w:r>
      <w:r w:rsidRPr="00FE3420">
        <w:rPr>
          <w:rFonts w:ascii="Times New Roman" w:eastAsia="方正仿宋_GBK" w:hAnsi="Times New Roman" w:cs="Times New Roman"/>
          <w:sz w:val="32"/>
          <w:szCs w:val="32"/>
        </w:rPr>
        <w:t>专项核查、结付率异常医疗机构专项核查、开展整治骗取</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保基金监督检查、低级别机构重点检查、</w:t>
      </w:r>
      <w:proofErr w:type="gramStart"/>
      <w:r w:rsidRPr="00FE3420">
        <w:rPr>
          <w:rFonts w:ascii="Times New Roman" w:eastAsia="方正仿宋_GBK" w:hAnsi="Times New Roman" w:cs="Times New Roman"/>
          <w:sz w:val="32"/>
          <w:szCs w:val="32"/>
        </w:rPr>
        <w:t>限儿童</w:t>
      </w:r>
      <w:proofErr w:type="gramEnd"/>
      <w:r w:rsidRPr="00FE3420">
        <w:rPr>
          <w:rFonts w:ascii="Times New Roman" w:eastAsia="方正仿宋_GBK" w:hAnsi="Times New Roman" w:cs="Times New Roman"/>
          <w:sz w:val="32"/>
          <w:szCs w:val="32"/>
        </w:rPr>
        <w:t>使用药品专项稽核、零售药店专项检查及市</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双随机</w:t>
      </w:r>
      <w:proofErr w:type="gramStart"/>
      <w:r w:rsidRPr="00FE3420">
        <w:rPr>
          <w:rFonts w:ascii="Times New Roman" w:eastAsia="方正仿宋_GBK" w:hAnsi="Times New Roman" w:cs="Times New Roman"/>
          <w:sz w:val="32"/>
          <w:szCs w:val="32"/>
        </w:rPr>
        <w:t>一</w:t>
      </w:r>
      <w:proofErr w:type="gramEnd"/>
      <w:r w:rsidRPr="00FE3420">
        <w:rPr>
          <w:rFonts w:ascii="Times New Roman" w:eastAsia="方正仿宋_GBK" w:hAnsi="Times New Roman" w:cs="Times New Roman"/>
          <w:sz w:val="32"/>
          <w:szCs w:val="32"/>
        </w:rPr>
        <w:t>公开</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检查，组织全市经办机构开展国家局下发</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马来酸阿伐曲泊帕（苏可欣）超限支付疑点线索</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专项核查；组织全市经办机构开展国家</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保中心下发死亡人员发生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保结算费用专项核查，组织全市经办机构开展国家</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保中心下发高频次就诊核查；派员协助国家、</w:t>
      </w:r>
      <w:proofErr w:type="gramStart"/>
      <w:r w:rsidRPr="00FE3420">
        <w:rPr>
          <w:rFonts w:ascii="Times New Roman" w:eastAsia="方正仿宋_GBK" w:hAnsi="Times New Roman" w:cs="Times New Roman"/>
          <w:sz w:val="32"/>
          <w:szCs w:val="32"/>
        </w:rPr>
        <w:t>省各项</w:t>
      </w:r>
      <w:proofErr w:type="gramEnd"/>
      <w:r w:rsidRPr="00FE3420">
        <w:rPr>
          <w:rFonts w:ascii="Times New Roman" w:eastAsia="方正仿宋_GBK" w:hAnsi="Times New Roman" w:cs="Times New Roman"/>
          <w:sz w:val="32"/>
          <w:szCs w:val="32"/>
        </w:rPr>
        <w:t>检查工作。四是深化智能监管。上线国家和省规则</w:t>
      </w:r>
      <w:r w:rsidRPr="00FE3420">
        <w:rPr>
          <w:rFonts w:ascii="Times New Roman" w:eastAsia="方正仿宋_GBK" w:hAnsi="Times New Roman" w:cs="Times New Roman"/>
          <w:sz w:val="32"/>
          <w:szCs w:val="32"/>
        </w:rPr>
        <w:t>91</w:t>
      </w:r>
      <w:r w:rsidRPr="00FE3420">
        <w:rPr>
          <w:rFonts w:ascii="Times New Roman" w:eastAsia="方正仿宋_GBK" w:hAnsi="Times New Roman" w:cs="Times New Roman"/>
          <w:sz w:val="32"/>
          <w:szCs w:val="32"/>
        </w:rPr>
        <w:t>条，圆满完成南京</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保基金智能监管子系统国家局验收，按序时进度完成智能审核；发挥二级部署优势，跟进本地化监控规则及知识点的制定，制定完成中医类、康复类智能监控</w:t>
      </w:r>
      <w:proofErr w:type="gramStart"/>
      <w:r w:rsidRPr="00FE3420">
        <w:rPr>
          <w:rFonts w:ascii="Times New Roman" w:eastAsia="方正仿宋_GBK" w:hAnsi="Times New Roman" w:cs="Times New Roman"/>
          <w:sz w:val="32"/>
          <w:szCs w:val="32"/>
        </w:rPr>
        <w:t>规则知识</w:t>
      </w:r>
      <w:proofErr w:type="gramEnd"/>
      <w:r w:rsidRPr="00FE3420">
        <w:rPr>
          <w:rFonts w:ascii="Times New Roman" w:eastAsia="方正仿宋_GBK" w:hAnsi="Times New Roman" w:cs="Times New Roman"/>
          <w:sz w:val="32"/>
          <w:szCs w:val="32"/>
        </w:rPr>
        <w:t>点</w:t>
      </w:r>
      <w:r w:rsidRPr="00FE3420">
        <w:rPr>
          <w:rFonts w:ascii="Times New Roman" w:eastAsia="方正仿宋_GBK" w:hAnsi="Times New Roman" w:cs="Times New Roman"/>
          <w:sz w:val="32"/>
          <w:szCs w:val="32"/>
        </w:rPr>
        <w:t>205</w:t>
      </w:r>
      <w:r w:rsidRPr="00FE3420">
        <w:rPr>
          <w:rFonts w:ascii="Times New Roman" w:eastAsia="方正仿宋_GBK" w:hAnsi="Times New Roman" w:cs="Times New Roman"/>
          <w:sz w:val="32"/>
          <w:szCs w:val="32"/>
        </w:rPr>
        <w:t>条；加强事前提醒预警，将门诊事前控制</w:t>
      </w:r>
      <w:r w:rsidRPr="00FE3420">
        <w:rPr>
          <w:rFonts w:ascii="Times New Roman" w:eastAsia="方正仿宋_GBK" w:hAnsi="Times New Roman" w:cs="Times New Roman"/>
          <w:sz w:val="32"/>
          <w:szCs w:val="32"/>
        </w:rPr>
        <w:t>1.0</w:t>
      </w:r>
      <w:r w:rsidRPr="00FE3420">
        <w:rPr>
          <w:rFonts w:ascii="Times New Roman" w:eastAsia="方正仿宋_GBK" w:hAnsi="Times New Roman" w:cs="Times New Roman"/>
          <w:sz w:val="32"/>
          <w:szCs w:val="32"/>
        </w:rPr>
        <w:t>系统扩大至全险种和全部人群，督促医药机构全面应用事前提醒【</w:t>
      </w:r>
      <w:r w:rsidRPr="00FE3420">
        <w:rPr>
          <w:rFonts w:ascii="Times New Roman" w:eastAsia="方正仿宋_GBK" w:hAnsi="Times New Roman" w:cs="Times New Roman"/>
          <w:sz w:val="32"/>
          <w:szCs w:val="32"/>
        </w:rPr>
        <w:t>3101</w:t>
      </w:r>
      <w:r w:rsidRPr="00FE3420">
        <w:rPr>
          <w:rFonts w:ascii="Times New Roman" w:eastAsia="方正仿宋_GBK" w:hAnsi="Times New Roman" w:cs="Times New Roman"/>
          <w:sz w:val="32"/>
          <w:szCs w:val="32"/>
        </w:rPr>
        <w:t>】、事前预警【</w:t>
      </w:r>
      <w:r w:rsidRPr="00FE3420">
        <w:rPr>
          <w:rFonts w:ascii="Times New Roman" w:eastAsia="方正仿宋_GBK" w:hAnsi="Times New Roman" w:cs="Times New Roman"/>
          <w:sz w:val="32"/>
          <w:szCs w:val="32"/>
        </w:rPr>
        <w:t>3102</w:t>
      </w:r>
      <w:r w:rsidRPr="00FE3420">
        <w:rPr>
          <w:rFonts w:ascii="Times New Roman" w:eastAsia="方正仿宋_GBK" w:hAnsi="Times New Roman" w:cs="Times New Roman"/>
          <w:sz w:val="32"/>
          <w:szCs w:val="32"/>
        </w:rPr>
        <w:t>】接口，每月对接口调用情况进行通报；根据监管面临的新问题，新增刷卡控制；建设</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团进团出</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卡聚集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慢特病人群监测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异常相似病例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w:t>
      </w:r>
      <w:r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个大数据反欺诈模型。五是开展创新探索。与</w:t>
      </w:r>
      <w:proofErr w:type="gramStart"/>
      <w:r w:rsidRPr="00FE3420">
        <w:rPr>
          <w:rFonts w:ascii="Times New Roman" w:eastAsia="方正仿宋_GBK" w:hAnsi="Times New Roman" w:cs="Times New Roman"/>
          <w:sz w:val="32"/>
          <w:szCs w:val="32"/>
        </w:rPr>
        <w:t>科大讯飞合作</w:t>
      </w:r>
      <w:proofErr w:type="gramEnd"/>
      <w:r w:rsidRPr="00FE3420">
        <w:rPr>
          <w:rFonts w:ascii="Times New Roman" w:eastAsia="方正仿宋_GBK" w:hAnsi="Times New Roman" w:cs="Times New Roman"/>
          <w:sz w:val="32"/>
          <w:szCs w:val="32"/>
        </w:rPr>
        <w:t>，积极推进</w:t>
      </w:r>
      <w:r w:rsidRPr="00FE3420">
        <w:rPr>
          <w:rFonts w:ascii="Times New Roman" w:eastAsia="方正仿宋_GBK" w:hAnsi="Times New Roman" w:cs="Times New Roman"/>
          <w:sz w:val="32"/>
          <w:szCs w:val="32"/>
        </w:rPr>
        <w:t>DRG</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保基金</w:t>
      </w:r>
      <w:proofErr w:type="gramStart"/>
      <w:r w:rsidRPr="00FE3420">
        <w:rPr>
          <w:rFonts w:ascii="Times New Roman" w:eastAsia="方正仿宋_GBK" w:hAnsi="Times New Roman" w:cs="Times New Roman"/>
          <w:sz w:val="32"/>
          <w:szCs w:val="32"/>
        </w:rPr>
        <w:t>人工智能风控系统</w:t>
      </w:r>
      <w:proofErr w:type="gramEnd"/>
      <w:r w:rsidRPr="00FE3420">
        <w:rPr>
          <w:rFonts w:ascii="Times New Roman" w:eastAsia="方正仿宋_GBK" w:hAnsi="Times New Roman" w:cs="Times New Roman"/>
          <w:sz w:val="32"/>
          <w:szCs w:val="32"/>
        </w:rPr>
        <w:t>建设工作，开展电子病案数据治理，完成定点机构培训；持续优化</w:t>
      </w:r>
      <w:r w:rsidRPr="00FE3420">
        <w:rPr>
          <w:rFonts w:ascii="Times New Roman" w:eastAsia="方正仿宋_GBK" w:hAnsi="Times New Roman" w:cs="Times New Roman"/>
          <w:sz w:val="32"/>
          <w:szCs w:val="32"/>
        </w:rPr>
        <w:t>AI</w:t>
      </w:r>
      <w:r w:rsidRPr="00FE3420">
        <w:rPr>
          <w:rFonts w:ascii="Times New Roman" w:eastAsia="方正仿宋_GBK" w:hAnsi="Times New Roman" w:cs="Times New Roman"/>
          <w:sz w:val="32"/>
          <w:szCs w:val="32"/>
        </w:rPr>
        <w:t>监管模型，已开发</w:t>
      </w:r>
      <w:r w:rsidRPr="00FE3420">
        <w:rPr>
          <w:rFonts w:ascii="Times New Roman" w:eastAsia="方正仿宋_GBK" w:hAnsi="Times New Roman" w:cs="Times New Roman"/>
          <w:sz w:val="32"/>
          <w:szCs w:val="32"/>
        </w:rPr>
        <w:t>20</w:t>
      </w:r>
      <w:r w:rsidRPr="00FE3420">
        <w:rPr>
          <w:rFonts w:ascii="Times New Roman" w:eastAsia="方正仿宋_GBK" w:hAnsi="Times New Roman" w:cs="Times New Roman"/>
          <w:sz w:val="32"/>
          <w:szCs w:val="32"/>
        </w:rPr>
        <w:t>个</w:t>
      </w:r>
      <w:r w:rsidRPr="00FE3420">
        <w:rPr>
          <w:rFonts w:ascii="Times New Roman" w:eastAsia="方正仿宋_GBK" w:hAnsi="Times New Roman" w:cs="Times New Roman"/>
          <w:sz w:val="32"/>
          <w:szCs w:val="32"/>
        </w:rPr>
        <w:t>ADRG</w:t>
      </w:r>
      <w:proofErr w:type="gramStart"/>
      <w:r w:rsidRPr="00FE3420">
        <w:rPr>
          <w:rFonts w:ascii="Times New Roman" w:eastAsia="方正仿宋_GBK" w:hAnsi="Times New Roman" w:cs="Times New Roman"/>
          <w:sz w:val="32"/>
          <w:szCs w:val="32"/>
        </w:rPr>
        <w:t>病组模</w:t>
      </w:r>
      <w:r w:rsidRPr="00FE3420">
        <w:rPr>
          <w:rFonts w:ascii="Times New Roman" w:eastAsia="方正仿宋_GBK" w:hAnsi="Times New Roman" w:cs="Times New Roman"/>
          <w:sz w:val="32"/>
          <w:szCs w:val="32"/>
        </w:rPr>
        <w:lastRenderedPageBreak/>
        <w:t>型</w:t>
      </w:r>
      <w:proofErr w:type="gramEnd"/>
      <w:r w:rsidRPr="00FE3420">
        <w:rPr>
          <w:rFonts w:ascii="Times New Roman" w:eastAsia="方正仿宋_GBK" w:hAnsi="Times New Roman" w:cs="Times New Roman"/>
          <w:sz w:val="32"/>
          <w:szCs w:val="32"/>
        </w:rPr>
        <w:t>，正在进行数据校验，加快</w:t>
      </w:r>
      <w:proofErr w:type="gramStart"/>
      <w:r w:rsidRPr="00FE3420">
        <w:rPr>
          <w:rFonts w:ascii="Times New Roman" w:eastAsia="方正仿宋_GBK" w:hAnsi="Times New Roman" w:cs="Times New Roman"/>
          <w:sz w:val="32"/>
          <w:szCs w:val="32"/>
        </w:rPr>
        <w:t>上线风控</w:t>
      </w:r>
      <w:proofErr w:type="gramEnd"/>
      <w:r w:rsidRPr="00FE3420">
        <w:rPr>
          <w:rFonts w:ascii="Times New Roman" w:eastAsia="方正仿宋_GBK" w:hAnsi="Times New Roman" w:cs="Times New Roman"/>
          <w:sz w:val="32"/>
          <w:szCs w:val="32"/>
        </w:rPr>
        <w:t>系统。</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（五）落地新版</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三个目录</w:t>
      </w:r>
      <w:r w:rsidRPr="00FE3420">
        <w:rPr>
          <w:rFonts w:ascii="Times New Roman" w:eastAsia="方正楷体_GBK" w:hAnsi="Times New Roman" w:cs="Times New Roman"/>
          <w:color w:val="000000" w:themeColor="text1"/>
          <w:sz w:val="32"/>
          <w:szCs w:val="32"/>
        </w:rPr>
        <w:t>”</w:t>
      </w:r>
      <w:r w:rsidRPr="00FE3420">
        <w:rPr>
          <w:rFonts w:ascii="Times New Roman" w:eastAsia="方正楷体_GBK" w:hAnsi="Times New Roman" w:cs="Times New Roman"/>
          <w:color w:val="000000" w:themeColor="text1"/>
          <w:sz w:val="32"/>
          <w:szCs w:val="32"/>
        </w:rPr>
        <w:t>，加强两定机构管理</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一是加强</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三个目录</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管理。自</w:t>
      </w:r>
      <w:smartTag w:uri="urn:schemas-microsoft-com:office:smarttags" w:element="chsdate">
        <w:smartTagPr>
          <w:attr w:name="IsROCDate" w:val="False"/>
          <w:attr w:name="IsLunarDate" w:val="False"/>
          <w:attr w:name="Day" w:val="1"/>
          <w:attr w:name="Month" w:val="1"/>
          <w:attr w:name="Year" w:val="2024"/>
        </w:smartTagP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月</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日起</w:t>
        </w:r>
      </w:smartTag>
      <w:r w:rsidRPr="00FE3420">
        <w:rPr>
          <w:rFonts w:ascii="Times New Roman" w:eastAsia="方正仿宋_GBK" w:hAnsi="Times New Roman" w:cs="Times New Roman"/>
          <w:sz w:val="32"/>
          <w:szCs w:val="32"/>
        </w:rPr>
        <w:t>，全面执行《</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年药品目录》，同步调整药品限定支付范围和</w:t>
      </w:r>
      <w:proofErr w:type="gramStart"/>
      <w:r w:rsidRPr="00FE3420">
        <w:rPr>
          <w:rFonts w:ascii="Times New Roman" w:eastAsia="方正仿宋_GBK" w:hAnsi="Times New Roman" w:cs="Times New Roman"/>
          <w:sz w:val="32"/>
          <w:szCs w:val="32"/>
        </w:rPr>
        <w:t>医保</w:t>
      </w:r>
      <w:proofErr w:type="gramEnd"/>
      <w:r w:rsidRPr="00FE3420">
        <w:rPr>
          <w:rFonts w:ascii="Times New Roman" w:eastAsia="方正仿宋_GBK" w:hAnsi="Times New Roman" w:cs="Times New Roman"/>
          <w:sz w:val="32"/>
          <w:szCs w:val="32"/>
        </w:rPr>
        <w:t>支付标准、</w:t>
      </w:r>
      <w:proofErr w:type="gramStart"/>
      <w:r w:rsidRPr="00FE3420">
        <w:rPr>
          <w:rFonts w:ascii="Times New Roman" w:eastAsia="方正仿宋_GBK" w:hAnsi="Times New Roman" w:cs="Times New Roman"/>
          <w:sz w:val="32"/>
          <w:szCs w:val="32"/>
        </w:rPr>
        <w:t>对接省</w:t>
      </w:r>
      <w:proofErr w:type="gramEnd"/>
      <w:r w:rsidRPr="00FE3420">
        <w:rPr>
          <w:rFonts w:ascii="Times New Roman" w:eastAsia="方正仿宋_GBK" w:hAnsi="Times New Roman" w:cs="Times New Roman"/>
          <w:sz w:val="32"/>
          <w:szCs w:val="32"/>
        </w:rPr>
        <w:t>药品标准库药品价格与支付标准，做好医疗服务项目申报开放及医用耗材产品</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保对接工作。二是完善电子处方流转平台。增加电子处方开具时实名就医信息校验及持非</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居民身份证</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证件参保职工开具电子处方功能。三是强化</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双通道</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保障。四是加强定点医药机构考核。根据《</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年度全市定点医药机构考核工作实施方案》，将</w:t>
      </w:r>
      <w:r w:rsidRPr="00FE3420">
        <w:rPr>
          <w:rFonts w:ascii="Times New Roman" w:eastAsia="方正仿宋_GBK" w:hAnsi="Times New Roman" w:cs="Times New Roman"/>
          <w:sz w:val="32"/>
          <w:szCs w:val="32"/>
        </w:rPr>
        <w:t>4634</w:t>
      </w:r>
      <w:r w:rsidRPr="00FE3420">
        <w:rPr>
          <w:rFonts w:ascii="Times New Roman" w:eastAsia="方正仿宋_GBK" w:hAnsi="Times New Roman" w:cs="Times New Roman"/>
          <w:sz w:val="32"/>
          <w:szCs w:val="32"/>
        </w:rPr>
        <w:t>家定点医药机构</w:t>
      </w:r>
      <w:r w:rsidRPr="00FE3420">
        <w:rPr>
          <w:rFonts w:ascii="Times New Roman" w:eastAsia="方正仿宋_GBK" w:hAnsi="Times New Roman" w:cs="Times New Roman"/>
          <w:sz w:val="32"/>
          <w:szCs w:val="32"/>
        </w:rPr>
        <w:t>7</w:t>
      </w:r>
      <w:r w:rsidRPr="00FE3420">
        <w:rPr>
          <w:rFonts w:ascii="Times New Roman" w:eastAsia="方正仿宋_GBK" w:hAnsi="Times New Roman" w:cs="Times New Roman"/>
          <w:sz w:val="32"/>
          <w:szCs w:val="32"/>
        </w:rPr>
        <w:t>大类</w:t>
      </w:r>
      <w:r w:rsidRPr="00FE3420">
        <w:rPr>
          <w:rFonts w:ascii="Times New Roman" w:eastAsia="方正仿宋_GBK" w:hAnsi="Times New Roman" w:cs="Times New Roman"/>
          <w:sz w:val="32"/>
          <w:szCs w:val="32"/>
        </w:rPr>
        <w:t>37</w:t>
      </w:r>
      <w:r w:rsidRPr="00FE3420">
        <w:rPr>
          <w:rFonts w:ascii="Times New Roman" w:eastAsia="方正仿宋_GBK" w:hAnsi="Times New Roman" w:cs="Times New Roman"/>
          <w:sz w:val="32"/>
          <w:szCs w:val="32"/>
        </w:rPr>
        <w:t>个考核指标细划为</w:t>
      </w:r>
      <w:r w:rsidRPr="00FE3420">
        <w:rPr>
          <w:rFonts w:ascii="Times New Roman" w:eastAsia="方正仿宋_GBK" w:hAnsi="Times New Roman" w:cs="Times New Roman"/>
          <w:sz w:val="32"/>
          <w:szCs w:val="32"/>
        </w:rPr>
        <w:t>250</w:t>
      </w:r>
      <w:r w:rsidRPr="00FE3420">
        <w:rPr>
          <w:rFonts w:ascii="Times New Roman" w:eastAsia="方正仿宋_GBK" w:hAnsi="Times New Roman" w:cs="Times New Roman"/>
          <w:sz w:val="32"/>
          <w:szCs w:val="32"/>
        </w:rPr>
        <w:t>个考核细目，分别纳入运行质量、日常管理和自我评价三大类分类实施考核。持续优化定点医药机构考核系统，在定点医药机构交流平台嵌入绩效考核模块。在</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医保高</w:t>
      </w:r>
      <w:proofErr w:type="gramEnd"/>
      <w:r w:rsidRPr="00FE3420">
        <w:rPr>
          <w:rFonts w:ascii="Times New Roman" w:eastAsia="方正仿宋_GBK" w:hAnsi="Times New Roman" w:cs="Times New Roman"/>
          <w:sz w:val="32"/>
          <w:szCs w:val="32"/>
        </w:rPr>
        <w:t>铁</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实时推送考核情况，及时督促定点医药机构调整管理力度，着力提升定点医药机构</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保服务水平。优化</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保系统，将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日常考核</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模块监测内容，拓展至</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日常监督</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与</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自我管理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两类指标，全量考核、每日考核，实时监测定点医药机构动态管理情况；增加考核分析功能，构建两定机构精准画像并展示分析管理状态。五是规范做好门诊病</w:t>
      </w:r>
      <w:proofErr w:type="gramStart"/>
      <w:r w:rsidRPr="00FE3420">
        <w:rPr>
          <w:rFonts w:ascii="Times New Roman" w:eastAsia="方正仿宋_GBK" w:hAnsi="Times New Roman" w:cs="Times New Roman"/>
          <w:sz w:val="32"/>
          <w:szCs w:val="32"/>
        </w:rPr>
        <w:t>种登记</w:t>
      </w:r>
      <w:proofErr w:type="gramEnd"/>
      <w:r w:rsidRPr="00FE3420">
        <w:rPr>
          <w:rFonts w:ascii="Times New Roman" w:eastAsia="方正仿宋_GBK" w:hAnsi="Times New Roman" w:cs="Times New Roman"/>
          <w:sz w:val="32"/>
          <w:szCs w:val="32"/>
        </w:rPr>
        <w:t>管理。根据《关于开展基本医疗保险门诊特殊病认定常态化检查的通知》《基本医疗保险门诊特殊病种认定管理经办操作规程》，指导监督各级经办机构和定点医疗机构规范门诊特殊病种认定，截至</w:t>
      </w:r>
      <w:r w:rsidRPr="00FE3420">
        <w:rPr>
          <w:rFonts w:ascii="Times New Roman" w:eastAsia="方正仿宋_GBK" w:hAnsi="Times New Roman" w:cs="Times New Roman"/>
          <w:sz w:val="32"/>
          <w:szCs w:val="32"/>
        </w:rPr>
        <w:t>12</w:t>
      </w:r>
      <w:r w:rsidRPr="00FE3420">
        <w:rPr>
          <w:rFonts w:ascii="Times New Roman" w:eastAsia="方正仿宋_GBK" w:hAnsi="Times New Roman" w:cs="Times New Roman"/>
          <w:sz w:val="32"/>
          <w:szCs w:val="32"/>
        </w:rPr>
        <w:t>月，完成</w:t>
      </w:r>
      <w:r w:rsidRPr="00FE3420">
        <w:rPr>
          <w:rFonts w:ascii="Times New Roman" w:eastAsia="方正仿宋_GBK" w:hAnsi="Times New Roman" w:cs="Times New Roman"/>
          <w:sz w:val="32"/>
          <w:szCs w:val="32"/>
        </w:rPr>
        <w:t>35</w:t>
      </w:r>
      <w:r w:rsidRPr="00FE3420">
        <w:rPr>
          <w:rFonts w:ascii="Times New Roman" w:eastAsia="方正仿宋_GBK" w:hAnsi="Times New Roman" w:cs="Times New Roman"/>
          <w:sz w:val="32"/>
          <w:szCs w:val="32"/>
        </w:rPr>
        <w:t>家定点医疗机构</w:t>
      </w:r>
      <w:r w:rsidRPr="00FE3420">
        <w:rPr>
          <w:rFonts w:ascii="Times New Roman" w:eastAsia="方正仿宋_GBK" w:hAnsi="Times New Roman" w:cs="Times New Roman"/>
          <w:sz w:val="32"/>
          <w:szCs w:val="32"/>
        </w:rPr>
        <w:t>4048</w:t>
      </w:r>
      <w:r w:rsidRPr="00FE3420">
        <w:rPr>
          <w:rFonts w:ascii="Times New Roman" w:eastAsia="方正仿宋_GBK" w:hAnsi="Times New Roman" w:cs="Times New Roman"/>
          <w:sz w:val="32"/>
          <w:szCs w:val="32"/>
        </w:rPr>
        <w:t>份门特认定资料检查。结合基金监</w:t>
      </w:r>
      <w:r w:rsidRPr="00FE3420">
        <w:rPr>
          <w:rFonts w:ascii="Times New Roman" w:eastAsia="方正仿宋_GBK" w:hAnsi="Times New Roman" w:cs="Times New Roman"/>
          <w:sz w:val="32"/>
          <w:szCs w:val="32"/>
        </w:rPr>
        <w:lastRenderedPageBreak/>
        <w:t>管工作需求，开发门特电子处方流转系统，提高门诊特定病种患者的就医效率和</w:t>
      </w:r>
      <w:proofErr w:type="gramStart"/>
      <w:r w:rsidRPr="00FE3420">
        <w:rPr>
          <w:rFonts w:ascii="Times New Roman" w:eastAsia="方正仿宋_GBK" w:hAnsi="Times New Roman" w:cs="Times New Roman"/>
          <w:sz w:val="32"/>
          <w:szCs w:val="32"/>
        </w:rPr>
        <w:t>医保</w:t>
      </w:r>
      <w:proofErr w:type="gramEnd"/>
      <w:r w:rsidRPr="00FE3420">
        <w:rPr>
          <w:rFonts w:ascii="Times New Roman" w:eastAsia="方正仿宋_GBK" w:hAnsi="Times New Roman" w:cs="Times New Roman"/>
          <w:sz w:val="32"/>
          <w:szCs w:val="32"/>
        </w:rPr>
        <w:t>服务质量。</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（六）优化</w:t>
      </w:r>
      <w:proofErr w:type="gramStart"/>
      <w:r w:rsidRPr="00FE3420">
        <w:rPr>
          <w:rFonts w:ascii="Times New Roman" w:eastAsia="方正楷体_GBK" w:hAnsi="Times New Roman" w:cs="Times New Roman"/>
          <w:color w:val="000000" w:themeColor="text1"/>
          <w:sz w:val="32"/>
          <w:szCs w:val="32"/>
        </w:rPr>
        <w:t>医</w:t>
      </w:r>
      <w:proofErr w:type="gramEnd"/>
      <w:r w:rsidRPr="00FE3420">
        <w:rPr>
          <w:rFonts w:ascii="Times New Roman" w:eastAsia="方正楷体_GBK" w:hAnsi="Times New Roman" w:cs="Times New Roman"/>
          <w:color w:val="000000" w:themeColor="text1"/>
          <w:sz w:val="32"/>
          <w:szCs w:val="32"/>
        </w:rPr>
        <w:t>保公共服务，提升窗口建设水平</w:t>
      </w:r>
    </w:p>
    <w:p w:rsidR="007760A8" w:rsidRPr="00FE3420" w:rsidRDefault="007760A8" w:rsidP="007760A8">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一是持续加强经办标准化信息化建设。扎实落地</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版全省</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保经办政务服务事项清单，线上线下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统一事项名称、统一事项编码、统一办理材料、统一办理时限、统一办理环节、统一服务标准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，实现</w:t>
      </w:r>
      <w:r w:rsidRPr="00FE3420">
        <w:rPr>
          <w:rFonts w:ascii="Times New Roman" w:eastAsia="方正仿宋_GBK" w:hAnsi="Times New Roman" w:cs="Times New Roman"/>
          <w:sz w:val="32"/>
          <w:szCs w:val="32"/>
        </w:rPr>
        <w:t>2023</w:t>
      </w:r>
      <w:r w:rsidRPr="00FE3420">
        <w:rPr>
          <w:rFonts w:ascii="Times New Roman" w:eastAsia="方正仿宋_GBK" w:hAnsi="Times New Roman" w:cs="Times New Roman"/>
          <w:sz w:val="32"/>
          <w:szCs w:val="32"/>
        </w:rPr>
        <w:t>版事项清单中所有服务事项均可在市、区服务网点办理。拓展服务事项线上办理渠道，</w:t>
      </w:r>
      <w:proofErr w:type="gramStart"/>
      <w:r w:rsidRPr="00FE3420">
        <w:rPr>
          <w:rFonts w:ascii="Times New Roman" w:eastAsia="方正仿宋_GBK" w:hAnsi="Times New Roman" w:cs="Times New Roman"/>
          <w:sz w:val="32"/>
          <w:szCs w:val="32"/>
        </w:rPr>
        <w:t>网办增至</w:t>
      </w:r>
      <w:proofErr w:type="gramEnd"/>
      <w:r w:rsidRPr="00FE3420">
        <w:rPr>
          <w:rFonts w:ascii="Times New Roman" w:eastAsia="方正仿宋_GBK" w:hAnsi="Times New Roman" w:cs="Times New Roman"/>
          <w:sz w:val="32"/>
          <w:szCs w:val="32"/>
        </w:rPr>
        <w:t>31</w:t>
      </w:r>
      <w:r w:rsidRPr="00FE3420">
        <w:rPr>
          <w:rFonts w:ascii="Times New Roman" w:eastAsia="方正仿宋_GBK" w:hAnsi="Times New Roman" w:cs="Times New Roman"/>
          <w:sz w:val="32"/>
          <w:szCs w:val="32"/>
        </w:rPr>
        <w:t>项，掌办增至</w:t>
      </w:r>
      <w:r w:rsidRPr="00FE3420">
        <w:rPr>
          <w:rFonts w:ascii="Times New Roman" w:eastAsia="方正仿宋_GBK" w:hAnsi="Times New Roman" w:cs="Times New Roman"/>
          <w:sz w:val="32"/>
          <w:szCs w:val="32"/>
        </w:rPr>
        <w:t>20</w:t>
      </w:r>
      <w:r w:rsidRPr="00FE3420">
        <w:rPr>
          <w:rFonts w:ascii="Times New Roman" w:eastAsia="方正仿宋_GBK" w:hAnsi="Times New Roman" w:cs="Times New Roman"/>
          <w:sz w:val="32"/>
          <w:szCs w:val="32"/>
        </w:rPr>
        <w:t>项，自助办增至</w:t>
      </w:r>
      <w:r w:rsidRPr="00FE3420">
        <w:rPr>
          <w:rFonts w:ascii="Times New Roman" w:eastAsia="方正仿宋_GBK" w:hAnsi="Times New Roman" w:cs="Times New Roman"/>
          <w:sz w:val="32"/>
          <w:szCs w:val="32"/>
        </w:rPr>
        <w:t>23</w:t>
      </w:r>
      <w:r w:rsidRPr="00FE3420">
        <w:rPr>
          <w:rFonts w:ascii="Times New Roman" w:eastAsia="方正仿宋_GBK" w:hAnsi="Times New Roman" w:cs="Times New Roman"/>
          <w:sz w:val="32"/>
          <w:szCs w:val="32"/>
        </w:rPr>
        <w:t>项。通过</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南京医保</w:t>
      </w:r>
      <w:r w:rsidRPr="00FE3420">
        <w:rPr>
          <w:rFonts w:ascii="Times New Roman" w:eastAsia="方正仿宋_GBK" w:hAnsi="Times New Roman" w:cs="Times New Roman"/>
          <w:sz w:val="32"/>
          <w:szCs w:val="32"/>
        </w:rPr>
        <w:t>”</w:t>
      </w:r>
      <w:proofErr w:type="gramStart"/>
      <w:r w:rsidRPr="00FE3420">
        <w:rPr>
          <w:rFonts w:ascii="Times New Roman" w:eastAsia="方正仿宋_GBK" w:hAnsi="Times New Roman" w:cs="Times New Roman"/>
          <w:sz w:val="32"/>
          <w:szCs w:val="32"/>
        </w:rPr>
        <w:t>微信公众号</w:t>
      </w:r>
      <w:proofErr w:type="gramEnd"/>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我的南京</w:t>
      </w:r>
      <w:r w:rsidRPr="00FE3420">
        <w:rPr>
          <w:rFonts w:ascii="Times New Roman" w:eastAsia="方正仿宋_GBK" w:hAnsi="Times New Roman" w:cs="Times New Roman"/>
          <w:sz w:val="32"/>
          <w:szCs w:val="32"/>
        </w:rPr>
        <w:t>”APP</w:t>
      </w:r>
      <w:r w:rsidRPr="00FE3420">
        <w:rPr>
          <w:rFonts w:ascii="Times New Roman" w:eastAsia="方正仿宋_GBK" w:hAnsi="Times New Roman" w:cs="Times New Roman"/>
          <w:sz w:val="32"/>
          <w:szCs w:val="32"/>
        </w:rPr>
        <w:t>等，实现</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保参保登记、异地就医备案等</w:t>
      </w:r>
      <w:r w:rsidRPr="00FE3420">
        <w:rPr>
          <w:rFonts w:ascii="Times New Roman" w:eastAsia="方正仿宋_GBK" w:hAnsi="Times New Roman" w:cs="Times New Roman"/>
          <w:sz w:val="32"/>
          <w:szCs w:val="32"/>
        </w:rPr>
        <w:t>34</w:t>
      </w:r>
      <w:r w:rsidRPr="00FE3420">
        <w:rPr>
          <w:rFonts w:ascii="Times New Roman" w:eastAsia="方正仿宋_GBK" w:hAnsi="Times New Roman" w:cs="Times New Roman"/>
          <w:sz w:val="32"/>
          <w:szCs w:val="32"/>
        </w:rPr>
        <w:t>项</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不见面办理</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。二是持续优化异地就医服务品牌。全面落实承诺制备案、多地备案等便民举措，持续开展</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有事</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我</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服务。三是持续提升窗口服务水平。建立</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保经办窗口岗位示范标兵制度。四是持续建强</w:t>
      </w:r>
      <w:r w:rsidRPr="00FE3420">
        <w:rPr>
          <w:rFonts w:ascii="Times New Roman" w:eastAsia="方正仿宋_GBK" w:hAnsi="Times New Roman" w:cs="Times New Roman"/>
          <w:sz w:val="32"/>
          <w:szCs w:val="32"/>
        </w:rPr>
        <w:t>“15</w:t>
      </w:r>
      <w:r w:rsidRPr="00FE3420">
        <w:rPr>
          <w:rFonts w:ascii="Times New Roman" w:eastAsia="方正仿宋_GBK" w:hAnsi="Times New Roman" w:cs="Times New Roman"/>
          <w:sz w:val="32"/>
          <w:szCs w:val="32"/>
        </w:rPr>
        <w:t>分钟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保服务圈</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。实现</w:t>
      </w:r>
      <w:r w:rsidRPr="00FE3420">
        <w:rPr>
          <w:rFonts w:ascii="Times New Roman" w:eastAsia="方正仿宋_GBK" w:hAnsi="Times New Roman" w:cs="Times New Roman"/>
          <w:sz w:val="32"/>
          <w:szCs w:val="32"/>
        </w:rPr>
        <w:t>“15</w:t>
      </w:r>
      <w:r w:rsidRPr="00FE3420">
        <w:rPr>
          <w:rFonts w:ascii="Times New Roman" w:eastAsia="方正仿宋_GBK" w:hAnsi="Times New Roman" w:cs="Times New Roman"/>
          <w:sz w:val="32"/>
          <w:szCs w:val="32"/>
        </w:rPr>
        <w:t>分钟</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保服务圈</w:t>
      </w:r>
      <w:r w:rsidRPr="00FE3420">
        <w:rPr>
          <w:rFonts w:ascii="Times New Roman" w:eastAsia="方正仿宋_GBK" w:hAnsi="Times New Roman" w:cs="Times New Roman"/>
          <w:sz w:val="32"/>
          <w:szCs w:val="32"/>
        </w:rPr>
        <w:t>”102</w:t>
      </w:r>
      <w:r w:rsidRPr="00FE3420">
        <w:rPr>
          <w:rFonts w:ascii="Times New Roman" w:eastAsia="方正仿宋_GBK" w:hAnsi="Times New Roman" w:cs="Times New Roman"/>
          <w:sz w:val="32"/>
          <w:szCs w:val="32"/>
        </w:rPr>
        <w:t>个乡镇（街道）、</w:t>
      </w:r>
      <w:r w:rsidRPr="00FE3420">
        <w:rPr>
          <w:rFonts w:ascii="Times New Roman" w:eastAsia="方正仿宋_GBK" w:hAnsi="Times New Roman" w:cs="Times New Roman"/>
          <w:sz w:val="32"/>
          <w:szCs w:val="32"/>
        </w:rPr>
        <w:t>1230</w:t>
      </w:r>
      <w:r w:rsidRPr="00FE3420">
        <w:rPr>
          <w:rFonts w:ascii="Times New Roman" w:eastAsia="方正仿宋_GBK" w:hAnsi="Times New Roman" w:cs="Times New Roman"/>
          <w:sz w:val="32"/>
          <w:szCs w:val="32"/>
        </w:rPr>
        <w:t>个村（社区）</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保服务点覆盖率</w:t>
      </w:r>
      <w:r w:rsidRPr="00FE3420">
        <w:rPr>
          <w:rFonts w:ascii="Times New Roman" w:eastAsia="方正仿宋_GBK" w:hAnsi="Times New Roman" w:cs="Times New Roman"/>
          <w:sz w:val="32"/>
          <w:szCs w:val="32"/>
        </w:rPr>
        <w:t>100%</w:t>
      </w:r>
      <w:r w:rsidRPr="00FE3420">
        <w:rPr>
          <w:rFonts w:ascii="Times New Roman" w:eastAsia="方正仿宋_GBK" w:hAnsi="Times New Roman" w:cs="Times New Roman"/>
          <w:sz w:val="32"/>
          <w:szCs w:val="32"/>
        </w:rPr>
        <w:t>。</w:t>
      </w:r>
    </w:p>
    <w:p w:rsidR="007760A8" w:rsidRPr="00FE3420" w:rsidRDefault="007760A8" w:rsidP="007760A8">
      <w:pPr>
        <w:spacing w:line="560" w:lineRule="exact"/>
        <w:ind w:firstLineChars="200" w:firstLine="640"/>
        <w:rPr>
          <w:rFonts w:ascii="Times New Roman" w:eastAsia="方正楷体_GBK" w:hAnsi="Times New Roman" w:cs="Times New Roman"/>
          <w:color w:val="000000" w:themeColor="text1"/>
          <w:sz w:val="32"/>
          <w:szCs w:val="32"/>
        </w:rPr>
      </w:pPr>
      <w:r w:rsidRPr="00FE3420">
        <w:rPr>
          <w:rFonts w:ascii="Times New Roman" w:eastAsia="方正楷体_GBK" w:hAnsi="Times New Roman" w:cs="Times New Roman"/>
          <w:color w:val="000000" w:themeColor="text1"/>
          <w:sz w:val="32"/>
          <w:szCs w:val="32"/>
        </w:rPr>
        <w:t>（七）完善多层次保障体系，实施精准兜底保障</w:t>
      </w:r>
    </w:p>
    <w:p w:rsidR="00D166CD" w:rsidRPr="00FE3420" w:rsidRDefault="007760A8" w:rsidP="00FE3420">
      <w:pPr>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一是生育保险方面。提高生育保险产前检查待遇，实施失业人员生育保险政策，落实</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椎管内分娩镇痛</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生育保险待遇。二是大病保险方面。</w:t>
      </w: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年大病保险起付标准从</w:t>
      </w:r>
      <w:r w:rsidRPr="00FE3420">
        <w:rPr>
          <w:rFonts w:ascii="Times New Roman" w:eastAsia="方正仿宋_GBK" w:hAnsi="Times New Roman" w:cs="Times New Roman"/>
          <w:sz w:val="32"/>
          <w:szCs w:val="32"/>
        </w:rPr>
        <w:t>2</w:t>
      </w:r>
      <w:r w:rsidRPr="00FE3420">
        <w:rPr>
          <w:rFonts w:ascii="Times New Roman" w:eastAsia="方正仿宋_GBK" w:hAnsi="Times New Roman" w:cs="Times New Roman"/>
          <w:sz w:val="32"/>
          <w:szCs w:val="32"/>
        </w:rPr>
        <w:t>万元降低至</w:t>
      </w:r>
      <w:r w:rsidRPr="00FE3420">
        <w:rPr>
          <w:rFonts w:ascii="Times New Roman" w:eastAsia="方正仿宋_GBK" w:hAnsi="Times New Roman" w:cs="Times New Roman"/>
          <w:sz w:val="32"/>
          <w:szCs w:val="32"/>
        </w:rPr>
        <w:t>1.5</w:t>
      </w:r>
      <w:r w:rsidRPr="00FE3420">
        <w:rPr>
          <w:rFonts w:ascii="Times New Roman" w:eastAsia="方正仿宋_GBK" w:hAnsi="Times New Roman" w:cs="Times New Roman"/>
          <w:sz w:val="32"/>
          <w:szCs w:val="32"/>
        </w:rPr>
        <w:t>万元，困难人员从</w:t>
      </w:r>
      <w:r w:rsidRPr="00FE3420">
        <w:rPr>
          <w:rFonts w:ascii="Times New Roman" w:eastAsia="方正仿宋_GBK" w:hAnsi="Times New Roman" w:cs="Times New Roman"/>
          <w:sz w:val="32"/>
          <w:szCs w:val="32"/>
        </w:rPr>
        <w:t>1</w:t>
      </w:r>
      <w:r w:rsidRPr="00FE3420">
        <w:rPr>
          <w:rFonts w:ascii="Times New Roman" w:eastAsia="方正仿宋_GBK" w:hAnsi="Times New Roman" w:cs="Times New Roman"/>
          <w:sz w:val="32"/>
          <w:szCs w:val="32"/>
        </w:rPr>
        <w:t>万元降低至</w:t>
      </w:r>
      <w:r w:rsidRPr="00FE3420">
        <w:rPr>
          <w:rFonts w:ascii="Times New Roman" w:eastAsia="方正仿宋_GBK" w:hAnsi="Times New Roman" w:cs="Times New Roman"/>
          <w:sz w:val="32"/>
          <w:szCs w:val="32"/>
        </w:rPr>
        <w:t>7500</w:t>
      </w:r>
      <w:r w:rsidRPr="00FE3420">
        <w:rPr>
          <w:rFonts w:ascii="Times New Roman" w:eastAsia="方正仿宋_GBK" w:hAnsi="Times New Roman" w:cs="Times New Roman"/>
          <w:sz w:val="32"/>
          <w:szCs w:val="32"/>
        </w:rPr>
        <w:t>元。三是医疗救助方面。完善医疗救助一体化系统，增设</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因病致贫</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因病返贫</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等预警模块；加强医疗救助运行监管，对救助次数超过</w:t>
      </w:r>
      <w:r w:rsidRPr="00FE3420">
        <w:rPr>
          <w:rFonts w:ascii="Times New Roman" w:eastAsia="方正仿宋_GBK" w:hAnsi="Times New Roman" w:cs="Times New Roman"/>
          <w:sz w:val="32"/>
          <w:szCs w:val="32"/>
        </w:rPr>
        <w:t>50</w:t>
      </w:r>
      <w:r w:rsidRPr="00FE3420">
        <w:rPr>
          <w:rFonts w:ascii="Times New Roman" w:eastAsia="方正仿宋_GBK" w:hAnsi="Times New Roman" w:cs="Times New Roman"/>
          <w:sz w:val="32"/>
          <w:szCs w:val="32"/>
        </w:rPr>
        <w:t>次的救助</w:t>
      </w:r>
      <w:r w:rsidRPr="00FE3420">
        <w:rPr>
          <w:rFonts w:ascii="Times New Roman" w:eastAsia="方正仿宋_GBK" w:hAnsi="Times New Roman" w:cs="Times New Roman"/>
          <w:sz w:val="32"/>
          <w:szCs w:val="32"/>
        </w:rPr>
        <w:lastRenderedPageBreak/>
        <w:t>对象进行短信提醒。四是长期护理险方面。调整筹资及享受标准，</w:t>
      </w:r>
      <w:r w:rsidRPr="00FE3420">
        <w:rPr>
          <w:rFonts w:ascii="Times New Roman" w:eastAsia="方正仿宋_GBK" w:hAnsi="Times New Roman" w:cs="Times New Roman"/>
          <w:sz w:val="32"/>
          <w:szCs w:val="32"/>
        </w:rPr>
        <w:t>2024</w:t>
      </w:r>
      <w:r w:rsidRPr="00FE3420">
        <w:rPr>
          <w:rFonts w:ascii="Times New Roman" w:eastAsia="方正仿宋_GBK" w:hAnsi="Times New Roman" w:cs="Times New Roman"/>
          <w:sz w:val="32"/>
          <w:szCs w:val="32"/>
        </w:rPr>
        <w:t>年度</w:t>
      </w:r>
      <w:proofErr w:type="gramStart"/>
      <w:r w:rsidRPr="00FE3420">
        <w:rPr>
          <w:rFonts w:ascii="Times New Roman" w:eastAsia="方正仿宋_GBK" w:hAnsi="Times New Roman" w:cs="Times New Roman"/>
          <w:sz w:val="32"/>
          <w:szCs w:val="32"/>
        </w:rPr>
        <w:t>长护险筹资</w:t>
      </w:r>
      <w:proofErr w:type="gramEnd"/>
      <w:r w:rsidRPr="00FE3420">
        <w:rPr>
          <w:rFonts w:ascii="Times New Roman" w:eastAsia="方正仿宋_GBK" w:hAnsi="Times New Roman" w:cs="Times New Roman"/>
          <w:sz w:val="32"/>
          <w:szCs w:val="32"/>
        </w:rPr>
        <w:t>标准每人增加</w:t>
      </w:r>
      <w:r w:rsidRPr="00FE3420">
        <w:rPr>
          <w:rFonts w:ascii="Times New Roman" w:eastAsia="方正仿宋_GBK" w:hAnsi="Times New Roman" w:cs="Times New Roman"/>
          <w:sz w:val="32"/>
          <w:szCs w:val="32"/>
        </w:rPr>
        <w:t>30</w:t>
      </w:r>
      <w:r w:rsidRPr="00FE3420">
        <w:rPr>
          <w:rFonts w:ascii="Times New Roman" w:eastAsia="方正仿宋_GBK" w:hAnsi="Times New Roman" w:cs="Times New Roman"/>
          <w:sz w:val="32"/>
          <w:szCs w:val="32"/>
        </w:rPr>
        <w:t>元；</w:t>
      </w:r>
      <w:proofErr w:type="gramStart"/>
      <w:r w:rsidRPr="00FE3420">
        <w:rPr>
          <w:rFonts w:ascii="Times New Roman" w:eastAsia="方正仿宋_GBK" w:hAnsi="Times New Roman" w:cs="Times New Roman"/>
          <w:sz w:val="32"/>
          <w:szCs w:val="32"/>
        </w:rPr>
        <w:t>长护险居家</w:t>
      </w:r>
      <w:proofErr w:type="gramEnd"/>
      <w:r w:rsidRPr="00FE3420">
        <w:rPr>
          <w:rFonts w:ascii="Times New Roman" w:eastAsia="方正仿宋_GBK" w:hAnsi="Times New Roman" w:cs="Times New Roman"/>
          <w:sz w:val="32"/>
          <w:szCs w:val="32"/>
        </w:rPr>
        <w:t>和机构享受待遇分别从</w:t>
      </w:r>
      <w:r w:rsidRPr="00FE3420">
        <w:rPr>
          <w:rFonts w:ascii="Times New Roman" w:eastAsia="方正仿宋_GBK" w:hAnsi="Times New Roman" w:cs="Times New Roman"/>
          <w:sz w:val="32"/>
          <w:szCs w:val="32"/>
        </w:rPr>
        <w:t>45</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小时和</w:t>
      </w:r>
      <w:r w:rsidRPr="00FE3420">
        <w:rPr>
          <w:rFonts w:ascii="Times New Roman" w:eastAsia="方正仿宋_GBK" w:hAnsi="Times New Roman" w:cs="Times New Roman"/>
          <w:sz w:val="32"/>
          <w:szCs w:val="32"/>
        </w:rPr>
        <w:t>60</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小时提高到</w:t>
      </w:r>
      <w:r w:rsidRPr="00FE3420">
        <w:rPr>
          <w:rFonts w:ascii="Times New Roman" w:eastAsia="方正仿宋_GBK" w:hAnsi="Times New Roman" w:cs="Times New Roman"/>
          <w:sz w:val="32"/>
          <w:szCs w:val="32"/>
        </w:rPr>
        <w:t>50</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小时和</w:t>
      </w:r>
      <w:r w:rsidRPr="00FE3420">
        <w:rPr>
          <w:rFonts w:ascii="Times New Roman" w:eastAsia="方正仿宋_GBK" w:hAnsi="Times New Roman" w:cs="Times New Roman"/>
          <w:sz w:val="32"/>
          <w:szCs w:val="32"/>
        </w:rPr>
        <w:t>70</w:t>
      </w:r>
      <w:r w:rsidRPr="00FE3420">
        <w:rPr>
          <w:rFonts w:ascii="Times New Roman" w:eastAsia="方正仿宋_GBK" w:hAnsi="Times New Roman" w:cs="Times New Roman"/>
          <w:sz w:val="32"/>
          <w:szCs w:val="32"/>
        </w:rPr>
        <w:t>元</w:t>
      </w:r>
      <w:r w:rsidRPr="00FE3420">
        <w:rPr>
          <w:rFonts w:ascii="Times New Roman" w:eastAsia="方正仿宋_GBK" w:hAnsi="Times New Roman" w:cs="Times New Roman"/>
          <w:sz w:val="32"/>
          <w:szCs w:val="32"/>
        </w:rPr>
        <w:t>/</w:t>
      </w:r>
      <w:r w:rsidRPr="00FE3420">
        <w:rPr>
          <w:rFonts w:ascii="Times New Roman" w:eastAsia="方正仿宋_GBK" w:hAnsi="Times New Roman" w:cs="Times New Roman"/>
          <w:sz w:val="32"/>
          <w:szCs w:val="32"/>
        </w:rPr>
        <w:t>小时。同时，实施</w:t>
      </w:r>
      <w:proofErr w:type="gramStart"/>
      <w:r w:rsidRPr="00FE3420">
        <w:rPr>
          <w:rFonts w:ascii="Times New Roman" w:eastAsia="方正仿宋_GBK" w:hAnsi="Times New Roman" w:cs="Times New Roman"/>
          <w:sz w:val="32"/>
          <w:szCs w:val="32"/>
        </w:rPr>
        <w:t>长护险辅助</w:t>
      </w:r>
      <w:proofErr w:type="gramEnd"/>
      <w:r w:rsidRPr="00FE3420">
        <w:rPr>
          <w:rFonts w:ascii="Times New Roman" w:eastAsia="方正仿宋_GBK" w:hAnsi="Times New Roman" w:cs="Times New Roman"/>
          <w:sz w:val="32"/>
          <w:szCs w:val="32"/>
        </w:rPr>
        <w:t>器具政策，全市辅具适配评估</w:t>
      </w:r>
      <w:r w:rsidRPr="00FE3420">
        <w:rPr>
          <w:rFonts w:ascii="Times New Roman" w:eastAsia="方正仿宋_GBK" w:hAnsi="Times New Roman" w:cs="Times New Roman"/>
          <w:sz w:val="32"/>
          <w:szCs w:val="32"/>
        </w:rPr>
        <w:t>7037</w:t>
      </w:r>
      <w:r w:rsidRPr="00FE3420">
        <w:rPr>
          <w:rFonts w:ascii="Times New Roman" w:eastAsia="方正仿宋_GBK" w:hAnsi="Times New Roman" w:cs="Times New Roman"/>
          <w:sz w:val="32"/>
          <w:szCs w:val="32"/>
        </w:rPr>
        <w:t>人，适配辅具件数</w:t>
      </w:r>
      <w:r w:rsidRPr="00FE3420">
        <w:rPr>
          <w:rFonts w:ascii="Times New Roman" w:eastAsia="方正仿宋_GBK" w:hAnsi="Times New Roman" w:cs="Times New Roman"/>
          <w:sz w:val="32"/>
          <w:szCs w:val="32"/>
        </w:rPr>
        <w:t>1.45</w:t>
      </w:r>
      <w:r w:rsidRPr="00FE3420">
        <w:rPr>
          <w:rFonts w:ascii="Times New Roman" w:eastAsia="方正仿宋_GBK" w:hAnsi="Times New Roman" w:cs="Times New Roman"/>
          <w:sz w:val="32"/>
          <w:szCs w:val="32"/>
        </w:rPr>
        <w:t>万件。</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四、存在问题及原因分析</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E342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年，南京市</w:t>
      </w:r>
      <w:proofErr w:type="gramStart"/>
      <w:r w:rsidRPr="00FE3420">
        <w:rPr>
          <w:rFonts w:ascii="Times New Roman" w:eastAsia="方正仿宋_GBK" w:hAnsi="Times New Roman" w:cs="Times New Roman"/>
          <w:sz w:val="32"/>
          <w:szCs w:val="32"/>
        </w:rPr>
        <w:t>医</w:t>
      </w:r>
      <w:proofErr w:type="gramEnd"/>
      <w:r w:rsidRPr="00FE3420">
        <w:rPr>
          <w:rFonts w:ascii="Times New Roman" w:eastAsia="方正仿宋_GBK" w:hAnsi="Times New Roman" w:cs="Times New Roman"/>
          <w:sz w:val="32"/>
          <w:szCs w:val="32"/>
        </w:rPr>
        <w:t>保中心较圆满地完成各项目标任务。</w:t>
      </w:r>
    </w:p>
    <w:p w:rsidR="00D166CD" w:rsidRPr="00FE3420" w:rsidRDefault="009A53EE">
      <w:pPr>
        <w:adjustRightInd w:val="0"/>
        <w:snapToGrid w:val="0"/>
        <w:spacing w:line="560" w:lineRule="exact"/>
        <w:ind w:firstLineChars="200" w:firstLine="640"/>
        <w:rPr>
          <w:rFonts w:ascii="Times New Roman" w:eastAsia="黑体" w:hAnsi="Times New Roman" w:cs="Times New Roman"/>
          <w:sz w:val="32"/>
          <w:szCs w:val="32"/>
        </w:rPr>
      </w:pPr>
      <w:r w:rsidRPr="00FE3420">
        <w:rPr>
          <w:rFonts w:ascii="Times New Roman" w:eastAsia="黑体" w:hAnsi="Times New Roman" w:cs="Times New Roman"/>
          <w:sz w:val="32"/>
          <w:szCs w:val="32"/>
        </w:rPr>
        <w:t>五、评价工作开展情况及其他需说明的情况</w:t>
      </w: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根据文件要求，我中心对</w:t>
      </w:r>
      <w:r w:rsidRPr="00FE3420">
        <w:rPr>
          <w:rFonts w:ascii="Times New Roman" w:eastAsia="方正仿宋_GBK" w:hAnsi="Times New Roman" w:cs="Times New Roman"/>
          <w:sz w:val="32"/>
          <w:szCs w:val="32"/>
        </w:rPr>
        <w:t>202</w:t>
      </w:r>
      <w:r w:rsidR="00FE3420" w:rsidRPr="00FE3420">
        <w:rPr>
          <w:rFonts w:ascii="Times New Roman" w:eastAsia="方正仿宋_GBK" w:hAnsi="Times New Roman" w:cs="Times New Roman"/>
          <w:sz w:val="32"/>
          <w:szCs w:val="32"/>
        </w:rPr>
        <w:t>4</w:t>
      </w:r>
      <w:r w:rsidRPr="00FE3420">
        <w:rPr>
          <w:rFonts w:ascii="Times New Roman" w:eastAsia="方正仿宋_GBK" w:hAnsi="Times New Roman" w:cs="Times New Roman"/>
          <w:sz w:val="32"/>
          <w:szCs w:val="32"/>
        </w:rPr>
        <w:t>年度部门整体预算支出进行绩效评价。</w:t>
      </w: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9A53EE">
      <w:pPr>
        <w:adjustRightInd w:val="0"/>
        <w:snapToGrid w:val="0"/>
        <w:spacing w:line="560" w:lineRule="exact"/>
        <w:ind w:firstLineChars="200" w:firstLine="64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附件：指标体系得分情况</w:t>
      </w: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D166CD">
      <w:pPr>
        <w:adjustRightInd w:val="0"/>
        <w:snapToGrid w:val="0"/>
        <w:spacing w:line="560" w:lineRule="exact"/>
        <w:rPr>
          <w:rFonts w:ascii="Times New Roman" w:eastAsia="方正仿宋_GBK" w:hAnsi="Times New Roman" w:cs="Times New Roman"/>
          <w:sz w:val="32"/>
          <w:szCs w:val="32"/>
        </w:rPr>
      </w:pPr>
    </w:p>
    <w:p w:rsidR="00D166CD" w:rsidRPr="00FE3420" w:rsidRDefault="009A53EE">
      <w:pPr>
        <w:spacing w:line="560" w:lineRule="exact"/>
        <w:jc w:val="right"/>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南京市医疗保险管理中心</w:t>
      </w:r>
    </w:p>
    <w:p w:rsidR="00D166CD" w:rsidRPr="00FE3420" w:rsidRDefault="009A53EE">
      <w:pPr>
        <w:spacing w:line="560" w:lineRule="exact"/>
        <w:ind w:firstLineChars="1800" w:firstLine="5760"/>
        <w:rPr>
          <w:rFonts w:ascii="Times New Roman" w:eastAsia="方正仿宋_GBK" w:hAnsi="Times New Roman" w:cs="Times New Roman"/>
          <w:sz w:val="32"/>
          <w:szCs w:val="32"/>
        </w:rPr>
      </w:pPr>
      <w:r w:rsidRPr="00FE3420">
        <w:rPr>
          <w:rFonts w:ascii="Times New Roman" w:eastAsia="方正仿宋_GBK" w:hAnsi="Times New Roman" w:cs="Times New Roman"/>
          <w:sz w:val="32"/>
          <w:szCs w:val="32"/>
        </w:rPr>
        <w:t>202</w:t>
      </w:r>
      <w:r w:rsidR="00FE3420" w:rsidRPr="00FE3420">
        <w:rPr>
          <w:rFonts w:ascii="Times New Roman" w:eastAsia="方正仿宋_GBK" w:hAnsi="Times New Roman" w:cs="Times New Roman"/>
          <w:sz w:val="32"/>
          <w:szCs w:val="32"/>
        </w:rPr>
        <w:t>5</w:t>
      </w:r>
      <w:r w:rsidRPr="00FE3420">
        <w:rPr>
          <w:rFonts w:ascii="Times New Roman" w:eastAsia="方正仿宋_GBK" w:hAnsi="Times New Roman" w:cs="Times New Roman"/>
          <w:sz w:val="32"/>
          <w:szCs w:val="32"/>
        </w:rPr>
        <w:t>年</w:t>
      </w:r>
      <w:r w:rsidR="00EE73DB" w:rsidRPr="00FE3420">
        <w:rPr>
          <w:rFonts w:ascii="Times New Roman" w:eastAsia="方正仿宋_GBK" w:hAnsi="Times New Roman" w:cs="Times New Roman"/>
          <w:sz w:val="32"/>
          <w:szCs w:val="32"/>
        </w:rPr>
        <w:t>9</w:t>
      </w:r>
      <w:r w:rsidRPr="00FE3420">
        <w:rPr>
          <w:rFonts w:ascii="Times New Roman" w:eastAsia="方正仿宋_GBK" w:hAnsi="Times New Roman" w:cs="Times New Roman"/>
          <w:sz w:val="32"/>
          <w:szCs w:val="32"/>
        </w:rPr>
        <w:t>月</w:t>
      </w:r>
      <w:r w:rsidR="00FE3420" w:rsidRPr="00FE3420">
        <w:rPr>
          <w:rFonts w:ascii="Times New Roman" w:eastAsia="方正仿宋_GBK" w:hAnsi="Times New Roman" w:cs="Times New Roman"/>
          <w:sz w:val="32"/>
          <w:szCs w:val="32"/>
        </w:rPr>
        <w:t>2</w:t>
      </w:r>
      <w:r w:rsidR="00123796">
        <w:rPr>
          <w:rFonts w:ascii="Times New Roman" w:eastAsia="方正仿宋_GBK" w:hAnsi="Times New Roman" w:cs="Times New Roman" w:hint="eastAsia"/>
          <w:sz w:val="32"/>
          <w:szCs w:val="32"/>
        </w:rPr>
        <w:t>6</w:t>
      </w:r>
      <w:r w:rsidRPr="00FE3420">
        <w:rPr>
          <w:rFonts w:ascii="Times New Roman" w:eastAsia="方正仿宋_GBK" w:hAnsi="Times New Roman" w:cs="Times New Roman"/>
          <w:sz w:val="32"/>
          <w:szCs w:val="32"/>
        </w:rPr>
        <w:t>日</w:t>
      </w:r>
    </w:p>
    <w:p w:rsidR="00D166CD" w:rsidRPr="00FE3420" w:rsidRDefault="00D166CD">
      <w:pPr>
        <w:spacing w:line="560" w:lineRule="exact"/>
        <w:rPr>
          <w:rFonts w:ascii="Times New Roman" w:eastAsia="方正仿宋_GBK" w:hAnsi="Times New Roman" w:cs="Times New Roman"/>
          <w:sz w:val="32"/>
          <w:szCs w:val="32"/>
        </w:rPr>
        <w:sectPr w:rsidR="00D166CD" w:rsidRPr="00FE3420">
          <w:footerReference w:type="default" r:id="rId9"/>
          <w:pgSz w:w="11906" w:h="16838"/>
          <w:pgMar w:top="2098" w:right="1588" w:bottom="1701" w:left="1588" w:header="1247" w:footer="1247" w:gutter="0"/>
          <w:pgNumType w:fmt="numberInDash"/>
          <w:cols w:space="425"/>
          <w:docGrid w:type="lines" w:linePitch="312"/>
        </w:sectPr>
      </w:pPr>
    </w:p>
    <w:p w:rsidR="00D166CD" w:rsidRPr="00FE3420" w:rsidRDefault="009A53EE">
      <w:pPr>
        <w:spacing w:line="560" w:lineRule="exact"/>
        <w:rPr>
          <w:rFonts w:ascii="Times New Roman" w:eastAsia="黑体" w:hAnsi="Times New Roman" w:cs="Times New Roman"/>
          <w:sz w:val="32"/>
          <w:szCs w:val="32"/>
        </w:rPr>
      </w:pPr>
      <w:r w:rsidRPr="00FE3420">
        <w:rPr>
          <w:rFonts w:ascii="Times New Roman" w:eastAsia="黑体" w:hAnsi="Times New Roman" w:cs="Times New Roman"/>
          <w:sz w:val="32"/>
          <w:szCs w:val="32"/>
        </w:rPr>
        <w:lastRenderedPageBreak/>
        <w:t>附件</w:t>
      </w:r>
    </w:p>
    <w:p w:rsidR="00D166CD" w:rsidRPr="00FE3420" w:rsidRDefault="009A53EE">
      <w:pPr>
        <w:spacing w:line="560" w:lineRule="exact"/>
        <w:jc w:val="center"/>
        <w:rPr>
          <w:rFonts w:ascii="Times New Roman" w:eastAsia="方正小标宋_GBK" w:hAnsi="Times New Roman" w:cs="Times New Roman"/>
          <w:sz w:val="44"/>
          <w:szCs w:val="44"/>
        </w:rPr>
      </w:pPr>
      <w:r w:rsidRPr="00FE3420">
        <w:rPr>
          <w:rFonts w:ascii="Times New Roman" w:eastAsia="方正小标宋_GBK" w:hAnsi="Times New Roman" w:cs="Times New Roman"/>
          <w:sz w:val="44"/>
          <w:szCs w:val="44"/>
        </w:rPr>
        <w:t>指标体系得分情况</w:t>
      </w:r>
    </w:p>
    <w:tbl>
      <w:tblPr>
        <w:tblW w:w="13550" w:type="dxa"/>
        <w:jc w:val="center"/>
        <w:tblLayout w:type="fixed"/>
        <w:tblCellMar>
          <w:top w:w="34" w:type="dxa"/>
          <w:right w:w="0" w:type="dxa"/>
        </w:tblCellMar>
        <w:tblLook w:val="04A0" w:firstRow="1" w:lastRow="0" w:firstColumn="1" w:lastColumn="0" w:noHBand="0" w:noVBand="1"/>
      </w:tblPr>
      <w:tblGrid>
        <w:gridCol w:w="1081"/>
        <w:gridCol w:w="1102"/>
        <w:gridCol w:w="1287"/>
        <w:gridCol w:w="494"/>
        <w:gridCol w:w="19"/>
        <w:gridCol w:w="1000"/>
        <w:gridCol w:w="3110"/>
        <w:gridCol w:w="73"/>
        <w:gridCol w:w="4717"/>
        <w:gridCol w:w="667"/>
      </w:tblGrid>
      <w:tr w:rsidR="00D166CD" w:rsidRPr="00FE3420">
        <w:trPr>
          <w:trHeight w:val="634"/>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一级</w:t>
            </w:r>
          </w:p>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指标</w:t>
            </w:r>
          </w:p>
        </w:tc>
        <w:tc>
          <w:tcPr>
            <w:tcW w:w="1102"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二级指标</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三级指标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权重</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目标值</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评分标准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评分过程</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黑体" w:hAnsi="Times New Roman" w:cs="Times New Roman"/>
                <w:szCs w:val="21"/>
              </w:rPr>
            </w:pPr>
            <w:r w:rsidRPr="00FE3420">
              <w:rPr>
                <w:rFonts w:ascii="Times New Roman" w:eastAsia="黑体" w:hAnsi="Times New Roman" w:cs="Times New Roman"/>
                <w:szCs w:val="21"/>
              </w:rPr>
              <w:t>得分</w:t>
            </w:r>
          </w:p>
        </w:tc>
      </w:tr>
      <w:tr w:rsidR="00D166CD" w:rsidRPr="00FE3420">
        <w:trPr>
          <w:trHeight w:val="1282"/>
          <w:jc w:val="center"/>
        </w:trPr>
        <w:tc>
          <w:tcPr>
            <w:tcW w:w="1081"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A</w:t>
            </w:r>
            <w:r w:rsidRPr="00FE3420">
              <w:rPr>
                <w:rFonts w:ascii="Times New Roman" w:eastAsia="黑体" w:hAnsi="Times New Roman" w:cs="Times New Roman"/>
                <w:szCs w:val="21"/>
              </w:rPr>
              <w:t>部门</w:t>
            </w:r>
          </w:p>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决策（</w:t>
            </w:r>
            <w:r w:rsidRPr="00FE3420">
              <w:rPr>
                <w:rFonts w:ascii="Times New Roman" w:eastAsia="黑体" w:hAnsi="Times New Roman" w:cs="Times New Roman"/>
                <w:szCs w:val="21"/>
              </w:rPr>
              <w:t>15</w:t>
            </w:r>
          </w:p>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t>分）</w:t>
            </w:r>
          </w:p>
        </w:tc>
        <w:tc>
          <w:tcPr>
            <w:tcW w:w="1102"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A1</w:t>
            </w:r>
            <w:r w:rsidRPr="00FE3420">
              <w:rPr>
                <w:rFonts w:ascii="Times New Roman" w:eastAsia="仿宋_GB2312" w:hAnsi="Times New Roman" w:cs="Times New Roman"/>
                <w:szCs w:val="21"/>
              </w:rPr>
              <w:t>部门决策</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A11</w:t>
            </w:r>
            <w:r w:rsidRPr="00FE3420">
              <w:rPr>
                <w:rFonts w:ascii="Times New Roman" w:eastAsia="仿宋_GB2312" w:hAnsi="Times New Roman" w:cs="Times New Roman"/>
                <w:szCs w:val="21"/>
              </w:rPr>
              <w:t>决策程序的科学规范性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科学规范</w:t>
            </w:r>
          </w:p>
        </w:tc>
        <w:tc>
          <w:tcPr>
            <w:tcW w:w="318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部门建立了关于重大经济活动、重大资金安排的决策制度，得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分；决策制度科学可行，得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分；上述决策流程设计规范合理，得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分。有一项未达标扣</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471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保中心制定了《市医保中心关于进一步加强重大事项请示报告工作的通知》，重大经济活动、重大资金安排的决策遵循规则制度，决策制度科学可行，决策流程科学合理。根据评分标准，得</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rPr>
          <w:trHeight w:val="1833"/>
          <w:jc w:val="center"/>
        </w:trPr>
        <w:tc>
          <w:tcPr>
            <w:tcW w:w="1081" w:type="dxa"/>
            <w:vMerge/>
            <w:tcBorders>
              <w:left w:val="single" w:sz="4" w:space="0" w:color="000000"/>
              <w:right w:val="single" w:sz="4" w:space="0" w:color="000000"/>
            </w:tcBorders>
            <w:vAlign w:val="center"/>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A2</w:t>
            </w:r>
            <w:r w:rsidRPr="00FE3420">
              <w:rPr>
                <w:rFonts w:ascii="Times New Roman" w:eastAsia="仿宋_GB2312" w:hAnsi="Times New Roman" w:cs="Times New Roman"/>
                <w:szCs w:val="21"/>
              </w:rPr>
              <w:t>中长期目标</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A21</w:t>
            </w:r>
            <w:r w:rsidRPr="00FE3420">
              <w:rPr>
                <w:rFonts w:ascii="Times New Roman" w:eastAsia="仿宋_GB2312" w:hAnsi="Times New Roman" w:cs="Times New Roman"/>
                <w:szCs w:val="21"/>
              </w:rPr>
              <w:t>中长期</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目标明确性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明确</w:t>
            </w:r>
          </w:p>
        </w:tc>
        <w:tc>
          <w:tcPr>
            <w:tcW w:w="318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没有制定部门中长期发展目标，得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制定有中长期发展目标，则：</w:t>
            </w:r>
            <w:r w:rsidRPr="00FE3420">
              <w:rPr>
                <w:rFonts w:ascii="宋体" w:eastAsia="宋体" w:hAnsi="宋体" w:cs="宋体" w:hint="eastAsia"/>
                <w:szCs w:val="21"/>
              </w:rPr>
              <w:t>①</w:t>
            </w:r>
            <w:r w:rsidRPr="00FE3420">
              <w:rPr>
                <w:rFonts w:ascii="Times New Roman" w:eastAsia="仿宋_GB2312" w:hAnsi="Times New Roman" w:cs="Times New Roman"/>
                <w:szCs w:val="21"/>
              </w:rPr>
              <w:t>部门中长期发展目标指向明确，符合部门未来工作的重点开展方向，具体内容明确且具有指导性，得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明确性不足，得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不明确，得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1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依据《南京市</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十四五</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医疗保障事业发展规划》（宁政办发〔</w:t>
            </w:r>
            <w:r w:rsidRPr="00FE3420">
              <w:rPr>
                <w:rFonts w:ascii="Times New Roman" w:eastAsia="仿宋_GB2312" w:hAnsi="Times New Roman" w:cs="Times New Roman"/>
                <w:szCs w:val="21"/>
              </w:rPr>
              <w:t>2022</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58</w:t>
            </w:r>
            <w:r w:rsidRPr="00FE3420">
              <w:rPr>
                <w:rFonts w:ascii="Times New Roman" w:eastAsia="仿宋_GB2312" w:hAnsi="Times New Roman" w:cs="Times New Roman"/>
                <w:szCs w:val="21"/>
              </w:rPr>
              <w:t>号）文件精神，部门已组织实施</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十四五</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规划，同时，每年在部门整体绩效目标表中对部门中长期规划也给予详细阐述；</w:t>
            </w:r>
            <w:r w:rsidRPr="00FE3420">
              <w:rPr>
                <w:rFonts w:ascii="宋体" w:eastAsia="宋体" w:hAnsi="宋体" w:cs="宋体" w:hint="eastAsia"/>
                <w:szCs w:val="21"/>
              </w:rPr>
              <w:t>②</w:t>
            </w:r>
            <w:r w:rsidRPr="00FE3420">
              <w:rPr>
                <w:rFonts w:ascii="Times New Roman" w:eastAsia="仿宋_GB2312" w:hAnsi="Times New Roman" w:cs="Times New Roman"/>
                <w:szCs w:val="21"/>
              </w:rPr>
              <w:t>部门中长期目标指向明确，契合部门未来工作的重点开展方向，对工作内容、时间进度、责任分工等具有明确要求，具有较强的指导性。根据评分标准，本指标得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rPr>
          <w:trHeight w:val="1644"/>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A22</w:t>
            </w:r>
            <w:r w:rsidRPr="00FE3420">
              <w:rPr>
                <w:rFonts w:ascii="Times New Roman" w:eastAsia="仿宋_GB2312" w:hAnsi="Times New Roman" w:cs="Times New Roman"/>
                <w:szCs w:val="21"/>
              </w:rPr>
              <w:t>中长期目标与部门职能的匹配性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匹配</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中长期目标与部门职能相匹配，得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匹配性不足，得</w:t>
            </w:r>
            <w:r w:rsidRPr="00FE3420">
              <w:rPr>
                <w:rFonts w:ascii="Times New Roman" w:eastAsia="仿宋_GB2312" w:hAnsi="Times New Roman" w:cs="Times New Roman"/>
                <w:szCs w:val="21"/>
              </w:rPr>
              <w:t xml:space="preserve"> 1</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不匹配，得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依据《关于印发南京市医疗保险管理中心智能配置、内设机构和人员编制规定》的通知</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（宁编发〔</w:t>
            </w:r>
            <w:r w:rsidRPr="00FE3420">
              <w:rPr>
                <w:rFonts w:ascii="Times New Roman" w:eastAsia="仿宋_GB2312" w:hAnsi="Times New Roman" w:cs="Times New Roman"/>
                <w:szCs w:val="21"/>
              </w:rPr>
              <w:t>2021</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25</w:t>
            </w:r>
            <w:r w:rsidRPr="00FE3420">
              <w:rPr>
                <w:rFonts w:ascii="Times New Roman" w:eastAsia="仿宋_GB2312" w:hAnsi="Times New Roman" w:cs="Times New Roman"/>
                <w:szCs w:val="21"/>
              </w:rPr>
              <w:t>号）、</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南京市医疗保险管理中心内设机构职能设置方案</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的通知</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（宁</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党组发</w:t>
            </w:r>
            <w:r w:rsidRPr="00FE3420">
              <w:rPr>
                <w:rFonts w:ascii="Times New Roman" w:eastAsia="仿宋_GB2312" w:hAnsi="Times New Roman" w:cs="Times New Roman"/>
                <w:szCs w:val="21"/>
              </w:rPr>
              <w:t>[2022]17</w:t>
            </w:r>
            <w:r w:rsidRPr="00FE3420">
              <w:rPr>
                <w:rFonts w:ascii="Times New Roman" w:eastAsia="仿宋_GB2312" w:hAnsi="Times New Roman" w:cs="Times New Roman"/>
                <w:szCs w:val="21"/>
              </w:rPr>
              <w:t>号）等文件分析，部门所设立的中长期发展规划目标与部门职能相匹配性，且对部门各项职能（包括</w:t>
            </w:r>
            <w:r w:rsidRPr="00FE3420">
              <w:rPr>
                <w:rFonts w:ascii="Times New Roman" w:eastAsia="仿宋_GB2312" w:hAnsi="Times New Roman" w:cs="Times New Roman"/>
                <w:szCs w:val="21"/>
              </w:rPr>
              <w:lastRenderedPageBreak/>
              <w:t>下属单位）进行了明确的职责分工。根据评分标准，得</w:t>
            </w:r>
            <w:r w:rsidRPr="00FE3420">
              <w:rPr>
                <w:rFonts w:ascii="Times New Roman" w:eastAsia="仿宋_GB2312" w:hAnsi="Times New Roman" w:cs="Times New Roman"/>
                <w:szCs w:val="21"/>
              </w:rPr>
              <w:t xml:space="preserve">2 </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lastRenderedPageBreak/>
              <w:t>2</w:t>
            </w:r>
          </w:p>
        </w:tc>
      </w:tr>
      <w:tr w:rsidR="00D166CD" w:rsidRPr="00FE3420">
        <w:trPr>
          <w:trHeight w:val="130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w:t>
            </w:r>
            <w:proofErr w:type="gramStart"/>
            <w:r w:rsidRPr="00FE3420">
              <w:rPr>
                <w:rFonts w:ascii="Times New Roman" w:eastAsia="仿宋_GB2312" w:hAnsi="Times New Roman" w:cs="Times New Roman"/>
                <w:szCs w:val="21"/>
              </w:rPr>
              <w:t>3</w:t>
            </w:r>
            <w:proofErr w:type="gramEnd"/>
            <w:r w:rsidRPr="00FE3420">
              <w:rPr>
                <w:rFonts w:ascii="Times New Roman" w:eastAsia="仿宋_GB2312" w:hAnsi="Times New Roman" w:cs="Times New Roman"/>
                <w:szCs w:val="21"/>
              </w:rPr>
              <w:t>年度工作目标</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w:t>
            </w:r>
            <w:proofErr w:type="gramStart"/>
            <w:r w:rsidRPr="00FE3420">
              <w:rPr>
                <w:rFonts w:ascii="Times New Roman" w:eastAsia="仿宋_GB2312" w:hAnsi="Times New Roman" w:cs="Times New Roman"/>
                <w:szCs w:val="21"/>
              </w:rPr>
              <w:t>31</w:t>
            </w:r>
            <w:proofErr w:type="gramEnd"/>
            <w:r w:rsidRPr="00FE3420">
              <w:rPr>
                <w:rFonts w:ascii="Times New Roman" w:eastAsia="仿宋_GB2312" w:hAnsi="Times New Roman" w:cs="Times New Roman"/>
                <w:szCs w:val="21"/>
              </w:rPr>
              <w:t>年度工作目标明确性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明确</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部门年度工作目标明确，符合中长期目标；</w:t>
            </w:r>
            <w:r w:rsidRPr="00FE3420">
              <w:rPr>
                <w:rFonts w:ascii="宋体" w:eastAsia="宋体" w:hAnsi="宋体" w:cs="宋体" w:hint="eastAsia"/>
                <w:szCs w:val="21"/>
              </w:rPr>
              <w:t>②</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不明确或不符合，得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根据《南京市医疗保险管理中心</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年度部门预算公开》、</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r w:rsidRPr="00FE3420">
              <w:rPr>
                <w:rFonts w:ascii="Times New Roman" w:eastAsia="仿宋_GB2312" w:hAnsi="Times New Roman" w:cs="Times New Roman"/>
                <w:szCs w:val="21"/>
              </w:rPr>
              <w:t>&lt;202</w:t>
            </w:r>
            <w:r w:rsidR="00A45AEB">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保经办工作要点</w:t>
            </w:r>
            <w:r w:rsidRPr="00FE3420">
              <w:rPr>
                <w:rFonts w:ascii="Times New Roman" w:eastAsia="仿宋_GB2312" w:hAnsi="Times New Roman" w:cs="Times New Roman"/>
                <w:szCs w:val="21"/>
              </w:rPr>
              <w:t>&gt;</w:t>
            </w:r>
            <w:r w:rsidRPr="00FE3420">
              <w:rPr>
                <w:rFonts w:ascii="Times New Roman" w:eastAsia="仿宋_GB2312" w:hAnsi="Times New Roman" w:cs="Times New Roman"/>
                <w:szCs w:val="21"/>
              </w:rPr>
              <w:t>的通知（宁</w:t>
            </w:r>
            <w:proofErr w:type="gramStart"/>
            <w:r w:rsidRPr="00FE3420">
              <w:rPr>
                <w:rFonts w:ascii="Times New Roman" w:eastAsia="仿宋_GB2312" w:hAnsi="Times New Roman" w:cs="Times New Roman"/>
                <w:szCs w:val="21"/>
              </w:rPr>
              <w:t>医险管</w:t>
            </w:r>
            <w:proofErr w:type="gramEnd"/>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202</w:t>
            </w:r>
            <w:r w:rsidR="00A45AEB">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4</w:t>
            </w:r>
            <w:r w:rsidRPr="00FE3420">
              <w:rPr>
                <w:rFonts w:ascii="Times New Roman" w:eastAsia="仿宋_GB2312" w:hAnsi="Times New Roman" w:cs="Times New Roman"/>
                <w:szCs w:val="21"/>
              </w:rPr>
              <w:t>号），年度工作目标明确性较高，且符合部门中长期目标。根据评分标准，本指标得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rPr>
          <w:trHeight w:val="1678"/>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w:t>
            </w:r>
            <w:proofErr w:type="gramStart"/>
            <w:r w:rsidRPr="00FE3420">
              <w:rPr>
                <w:rFonts w:ascii="Times New Roman" w:eastAsia="仿宋_GB2312" w:hAnsi="Times New Roman" w:cs="Times New Roman"/>
                <w:szCs w:val="21"/>
              </w:rPr>
              <w:t>32</w:t>
            </w:r>
            <w:proofErr w:type="gramEnd"/>
            <w:r w:rsidRPr="00FE3420">
              <w:rPr>
                <w:rFonts w:ascii="Times New Roman" w:eastAsia="仿宋_GB2312" w:hAnsi="Times New Roman" w:cs="Times New Roman"/>
                <w:szCs w:val="21"/>
              </w:rPr>
              <w:t>年度工作目标科学合理性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科学合理</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年度工作目标可衡量，得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分；不可衡量，得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年度工作目标可实现，得</w:t>
            </w:r>
            <w:r w:rsidRPr="00FE3420">
              <w:rPr>
                <w:rFonts w:ascii="Times New Roman" w:eastAsia="仿宋_GB2312" w:hAnsi="Times New Roman" w:cs="Times New Roman"/>
                <w:szCs w:val="21"/>
              </w:rPr>
              <w:t xml:space="preserve"> 1</w:t>
            </w:r>
            <w:r w:rsidRPr="00FE3420">
              <w:rPr>
                <w:rFonts w:ascii="Times New Roman" w:eastAsia="仿宋_GB2312" w:hAnsi="Times New Roman" w:cs="Times New Roman"/>
                <w:szCs w:val="21"/>
              </w:rPr>
              <w:t>分；不可实现，得</w:t>
            </w:r>
            <w:r w:rsidRPr="00FE3420">
              <w:rPr>
                <w:rFonts w:ascii="Times New Roman" w:eastAsia="仿宋_GB2312" w:hAnsi="Times New Roman" w:cs="Times New Roman"/>
                <w:szCs w:val="21"/>
              </w:rPr>
              <w:t xml:space="preserve"> 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根据《南京市医疗保险管理中心</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年度部门预算公开》、</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r w:rsidRPr="00FE3420">
              <w:rPr>
                <w:rFonts w:ascii="Times New Roman" w:eastAsia="仿宋_GB2312" w:hAnsi="Times New Roman" w:cs="Times New Roman"/>
                <w:szCs w:val="21"/>
              </w:rPr>
              <w:t>&lt;2023</w:t>
            </w:r>
            <w:r w:rsidRPr="00FE3420">
              <w:rPr>
                <w:rFonts w:ascii="Times New Roman" w:eastAsia="仿宋_GB2312" w:hAnsi="Times New Roman" w:cs="Times New Roman"/>
                <w:szCs w:val="21"/>
              </w:rPr>
              <w:t>年</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保经办工作要点</w:t>
            </w:r>
            <w:r w:rsidRPr="00FE3420">
              <w:rPr>
                <w:rFonts w:ascii="Times New Roman" w:eastAsia="仿宋_GB2312" w:hAnsi="Times New Roman" w:cs="Times New Roman"/>
                <w:szCs w:val="21"/>
              </w:rPr>
              <w:t>&gt;</w:t>
            </w:r>
            <w:r w:rsidRPr="00FE3420">
              <w:rPr>
                <w:rFonts w:ascii="Times New Roman" w:eastAsia="仿宋_GB2312" w:hAnsi="Times New Roman" w:cs="Times New Roman"/>
                <w:szCs w:val="21"/>
              </w:rPr>
              <w:t>的通知（宁</w:t>
            </w:r>
            <w:proofErr w:type="gramStart"/>
            <w:r w:rsidRPr="00FE3420">
              <w:rPr>
                <w:rFonts w:ascii="Times New Roman" w:eastAsia="仿宋_GB2312" w:hAnsi="Times New Roman" w:cs="Times New Roman"/>
                <w:szCs w:val="21"/>
              </w:rPr>
              <w:t>医险管</w:t>
            </w:r>
            <w:proofErr w:type="gramEnd"/>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4</w:t>
            </w:r>
            <w:r w:rsidRPr="00FE3420">
              <w:rPr>
                <w:rFonts w:ascii="Times New Roman" w:eastAsia="仿宋_GB2312" w:hAnsi="Times New Roman" w:cs="Times New Roman"/>
                <w:szCs w:val="21"/>
              </w:rPr>
              <w:t>号），内容显示：</w:t>
            </w:r>
            <w:r w:rsidRPr="00FE3420">
              <w:rPr>
                <w:rFonts w:ascii="宋体" w:eastAsia="宋体" w:hAnsi="宋体" w:cs="宋体" w:hint="eastAsia"/>
                <w:szCs w:val="21"/>
              </w:rPr>
              <w:t>①</w:t>
            </w:r>
            <w:r w:rsidRPr="00FE3420">
              <w:rPr>
                <w:rFonts w:ascii="Times New Roman" w:eastAsia="仿宋_GB2312" w:hAnsi="Times New Roman" w:cs="Times New Roman"/>
                <w:szCs w:val="21"/>
              </w:rPr>
              <w:t>部门年度工作目标细化、量化、可衡量，得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部门年度工作目标符合实际，可实现，得</w:t>
            </w:r>
            <w:r w:rsidRPr="00FE3420">
              <w:rPr>
                <w:rFonts w:ascii="Times New Roman" w:eastAsia="仿宋_GB2312" w:hAnsi="Times New Roman" w:cs="Times New Roman"/>
                <w:szCs w:val="21"/>
              </w:rPr>
              <w:t xml:space="preserve">1 </w:t>
            </w:r>
            <w:r w:rsidRPr="00FE3420">
              <w:rPr>
                <w:rFonts w:ascii="Times New Roman" w:eastAsia="仿宋_GB2312" w:hAnsi="Times New Roman" w:cs="Times New Roman"/>
                <w:szCs w:val="21"/>
              </w:rPr>
              <w:t>分。本指标得分</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rPr>
          <w:trHeight w:val="164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A4</w:t>
            </w:r>
            <w:r w:rsidRPr="00FE3420">
              <w:rPr>
                <w:rFonts w:ascii="Times New Roman" w:eastAsia="仿宋_GB2312" w:hAnsi="Times New Roman" w:cs="Times New Roman"/>
                <w:szCs w:val="21"/>
              </w:rPr>
              <w:t>部门预算编制</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A41</w:t>
            </w:r>
            <w:r w:rsidRPr="00FE3420">
              <w:rPr>
                <w:rFonts w:ascii="Times New Roman" w:eastAsia="仿宋_GB2312" w:hAnsi="Times New Roman" w:cs="Times New Roman"/>
                <w:szCs w:val="21"/>
              </w:rPr>
              <w:t>预算编</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制科学性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科学</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部门预算编制经过科学论证程序，得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roofErr w:type="gramStart"/>
            <w:r w:rsidRPr="00FE3420">
              <w:rPr>
                <w:rFonts w:ascii="Times New Roman" w:eastAsia="仿宋_GB2312" w:hAnsi="Times New Roman" w:cs="Times New Roman"/>
                <w:szCs w:val="21"/>
              </w:rPr>
              <w:t>未科学</w:t>
            </w:r>
            <w:proofErr w:type="gramEnd"/>
            <w:r w:rsidRPr="00FE3420">
              <w:rPr>
                <w:rFonts w:ascii="Times New Roman" w:eastAsia="仿宋_GB2312" w:hAnsi="Times New Roman" w:cs="Times New Roman"/>
                <w:szCs w:val="21"/>
              </w:rPr>
              <w:t>论证，得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预算额度测算依据充分清晰，得</w:t>
            </w:r>
            <w:r w:rsidRPr="00FE3420">
              <w:rPr>
                <w:rFonts w:ascii="Times New Roman" w:eastAsia="仿宋_GB2312" w:hAnsi="Times New Roman" w:cs="Times New Roman"/>
                <w:szCs w:val="21"/>
              </w:rPr>
              <w:t xml:space="preserve"> 1</w:t>
            </w:r>
            <w:r w:rsidRPr="00FE3420">
              <w:rPr>
                <w:rFonts w:ascii="Times New Roman" w:eastAsia="仿宋_GB2312" w:hAnsi="Times New Roman" w:cs="Times New Roman"/>
                <w:szCs w:val="21"/>
              </w:rPr>
              <w:t>分；不充分或不清晰，得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保中心部门预算执行率为</w:t>
            </w:r>
            <w:r w:rsidRPr="00FE3420">
              <w:rPr>
                <w:rFonts w:ascii="Times New Roman" w:eastAsia="仿宋_GB2312" w:hAnsi="Times New Roman" w:cs="Times New Roman"/>
                <w:szCs w:val="21"/>
              </w:rPr>
              <w:t>99.</w:t>
            </w:r>
            <w:r w:rsidR="00673659">
              <w:rPr>
                <w:rFonts w:ascii="Times New Roman" w:eastAsia="仿宋_GB2312" w:hAnsi="Times New Roman" w:cs="Times New Roman" w:hint="eastAsia"/>
                <w:szCs w:val="21"/>
              </w:rPr>
              <w:t>5</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，及专项资金预算执行率为</w:t>
            </w:r>
            <w:r w:rsidR="00673659">
              <w:rPr>
                <w:rFonts w:ascii="Times New Roman" w:eastAsia="仿宋_GB2312" w:hAnsi="Times New Roman" w:cs="Times New Roman" w:hint="eastAsia"/>
                <w:szCs w:val="21"/>
              </w:rPr>
              <w:t>100</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，表明部门编制预算科学性足，测算依据充分清晰。得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rPr>
          <w:trHeight w:val="1260"/>
          <w:jc w:val="center"/>
        </w:trPr>
        <w:tc>
          <w:tcPr>
            <w:tcW w:w="1081"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A42</w:t>
            </w:r>
            <w:r w:rsidRPr="00FE3420">
              <w:rPr>
                <w:rFonts w:ascii="Times New Roman" w:eastAsia="仿宋_GB2312" w:hAnsi="Times New Roman" w:cs="Times New Roman"/>
                <w:szCs w:val="21"/>
              </w:rPr>
              <w:t>预算编</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制匹配性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匹配</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预算内容与部门职责匹配，得</w:t>
            </w:r>
            <w:r w:rsidRPr="00FE3420">
              <w:rPr>
                <w:rFonts w:ascii="Times New Roman" w:eastAsia="仿宋_GB2312" w:hAnsi="Times New Roman" w:cs="Times New Roman"/>
                <w:szCs w:val="21"/>
              </w:rPr>
              <w:t xml:space="preserve">1 </w:t>
            </w:r>
            <w:r w:rsidRPr="00FE3420">
              <w:rPr>
                <w:rFonts w:ascii="Times New Roman" w:eastAsia="仿宋_GB2312" w:hAnsi="Times New Roman" w:cs="Times New Roman"/>
                <w:szCs w:val="21"/>
              </w:rPr>
              <w:t>分；不匹配，得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预算编制与重点工作任务相匹配，得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不匹配，得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依据《南京市医疗保险管理中心</w:t>
            </w: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年度部门决算公开》资料显示，市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w:t>
            </w:r>
            <w:r w:rsidRPr="00FE3420">
              <w:rPr>
                <w:rFonts w:ascii="宋体" w:eastAsia="宋体" w:hAnsi="宋体" w:cs="宋体" w:hint="eastAsia"/>
                <w:szCs w:val="21"/>
              </w:rPr>
              <w:t>①</w:t>
            </w:r>
            <w:r w:rsidRPr="00FE3420">
              <w:rPr>
                <w:rFonts w:ascii="Times New Roman" w:eastAsia="仿宋_GB2312" w:hAnsi="Times New Roman" w:cs="Times New Roman"/>
                <w:szCs w:val="21"/>
              </w:rPr>
              <w:t>预算内容与部门职责相匹配；</w:t>
            </w:r>
            <w:r w:rsidRPr="00FE3420">
              <w:rPr>
                <w:rFonts w:ascii="宋体" w:eastAsia="宋体" w:hAnsi="宋体" w:cs="宋体" w:hint="eastAsia"/>
                <w:szCs w:val="21"/>
              </w:rPr>
              <w:t>②</w:t>
            </w:r>
            <w:r w:rsidRPr="00FE3420">
              <w:rPr>
                <w:rFonts w:ascii="Times New Roman" w:eastAsia="仿宋_GB2312" w:hAnsi="Times New Roman" w:cs="Times New Roman"/>
                <w:szCs w:val="21"/>
              </w:rPr>
              <w:t>预算编制与重点工作任务相匹配。根据评分标准，得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rPr>
          <w:trHeight w:val="1100"/>
          <w:jc w:val="center"/>
        </w:trPr>
        <w:tc>
          <w:tcPr>
            <w:tcW w:w="1081"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B</w:t>
            </w:r>
            <w:r w:rsidRPr="00FE3420">
              <w:rPr>
                <w:rFonts w:ascii="Times New Roman" w:eastAsia="黑体" w:hAnsi="Times New Roman" w:cs="Times New Roman"/>
                <w:szCs w:val="21"/>
              </w:rPr>
              <w:t>部门管理（</w:t>
            </w:r>
            <w:r w:rsidRPr="00FE3420">
              <w:rPr>
                <w:rFonts w:ascii="Times New Roman" w:eastAsia="黑体" w:hAnsi="Times New Roman" w:cs="Times New Roman"/>
                <w:szCs w:val="21"/>
              </w:rPr>
              <w:t>20</w:t>
            </w:r>
          </w:p>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t>分）</w:t>
            </w: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w:t>
            </w:r>
            <w:r w:rsidRPr="00FE3420">
              <w:rPr>
                <w:rFonts w:ascii="Times New Roman" w:eastAsia="仿宋_GB2312" w:hAnsi="Times New Roman" w:cs="Times New Roman"/>
                <w:szCs w:val="21"/>
              </w:rPr>
              <w:t>预算执行</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B11</w:t>
            </w:r>
            <w:r w:rsidRPr="00FE3420">
              <w:rPr>
                <w:rFonts w:ascii="Times New Roman" w:eastAsia="仿宋_GB2312" w:hAnsi="Times New Roman" w:cs="Times New Roman"/>
                <w:szCs w:val="21"/>
              </w:rPr>
              <w:t>部门预</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算执行率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部门预算执行率为</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部门预算执行率没有达到</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，每低</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扣除</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得权重分，扣完为止。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年度部门预算调整</w:t>
            </w:r>
            <w:proofErr w:type="gramStart"/>
            <w:r w:rsidRPr="00FE3420">
              <w:rPr>
                <w:rFonts w:ascii="Times New Roman" w:eastAsia="仿宋_GB2312" w:hAnsi="Times New Roman" w:cs="Times New Roman"/>
                <w:szCs w:val="21"/>
              </w:rPr>
              <w:t>后预算</w:t>
            </w:r>
            <w:proofErr w:type="gramEnd"/>
            <w:r w:rsidRPr="00FE3420">
              <w:rPr>
                <w:rFonts w:ascii="Times New Roman" w:eastAsia="仿宋_GB2312" w:hAnsi="Times New Roman" w:cs="Times New Roman"/>
                <w:szCs w:val="21"/>
              </w:rPr>
              <w:t>数为</w:t>
            </w:r>
            <w:r w:rsidRPr="00FE3420">
              <w:rPr>
                <w:rFonts w:ascii="Times New Roman" w:eastAsia="仿宋_GB2312" w:hAnsi="Times New Roman" w:cs="Times New Roman"/>
                <w:szCs w:val="21"/>
              </w:rPr>
              <w:t>5</w:t>
            </w:r>
            <w:r w:rsidR="00673659">
              <w:rPr>
                <w:rFonts w:ascii="Times New Roman" w:eastAsia="仿宋_GB2312" w:hAnsi="Times New Roman" w:cs="Times New Roman" w:hint="eastAsia"/>
                <w:szCs w:val="21"/>
              </w:rPr>
              <w:t>033.46</w:t>
            </w:r>
            <w:r w:rsidRPr="00FE3420">
              <w:rPr>
                <w:rFonts w:ascii="Times New Roman" w:eastAsia="仿宋_GB2312" w:hAnsi="Times New Roman" w:cs="Times New Roman"/>
                <w:szCs w:val="21"/>
              </w:rPr>
              <w:t>万元，实际拨付到位数为</w:t>
            </w:r>
            <w:r w:rsidRPr="00FE3420">
              <w:rPr>
                <w:rFonts w:ascii="Times New Roman" w:eastAsia="仿宋_GB2312" w:hAnsi="Times New Roman" w:cs="Times New Roman"/>
                <w:szCs w:val="21"/>
              </w:rPr>
              <w:t>5</w:t>
            </w:r>
            <w:r w:rsidR="00673659">
              <w:rPr>
                <w:rFonts w:ascii="Times New Roman" w:eastAsia="仿宋_GB2312" w:hAnsi="Times New Roman" w:cs="Times New Roman" w:hint="eastAsia"/>
                <w:szCs w:val="21"/>
              </w:rPr>
              <w:t>033.46</w:t>
            </w:r>
            <w:r w:rsidRPr="00FE3420">
              <w:rPr>
                <w:rFonts w:ascii="Times New Roman" w:eastAsia="仿宋_GB2312" w:hAnsi="Times New Roman" w:cs="Times New Roman"/>
                <w:szCs w:val="21"/>
              </w:rPr>
              <w:t>万元，实际支出数为</w:t>
            </w:r>
            <w:r w:rsidRPr="00FE3420">
              <w:rPr>
                <w:rFonts w:ascii="Times New Roman" w:eastAsia="仿宋_GB2312" w:hAnsi="Times New Roman" w:cs="Times New Roman"/>
                <w:szCs w:val="21"/>
              </w:rPr>
              <w:t>5</w:t>
            </w:r>
            <w:r w:rsidR="00673659">
              <w:rPr>
                <w:rFonts w:ascii="Times New Roman" w:eastAsia="仿宋_GB2312" w:hAnsi="Times New Roman" w:cs="Times New Roman" w:hint="eastAsia"/>
                <w:szCs w:val="21"/>
              </w:rPr>
              <w:t>008.2</w:t>
            </w:r>
            <w:r w:rsidRPr="00FE3420">
              <w:rPr>
                <w:rFonts w:ascii="Times New Roman" w:eastAsia="仿宋_GB2312" w:hAnsi="Times New Roman" w:cs="Times New Roman"/>
                <w:szCs w:val="21"/>
              </w:rPr>
              <w:t>万元，预算执行率为</w:t>
            </w:r>
            <w:r w:rsidRPr="00FE3420">
              <w:rPr>
                <w:rFonts w:ascii="Times New Roman" w:eastAsia="仿宋_GB2312" w:hAnsi="Times New Roman" w:cs="Times New Roman"/>
                <w:szCs w:val="21"/>
              </w:rPr>
              <w:t>99</w:t>
            </w:r>
            <w:r w:rsidR="00673659">
              <w:rPr>
                <w:rFonts w:ascii="Times New Roman" w:eastAsia="仿宋_GB2312" w:hAnsi="Times New Roman" w:cs="Times New Roman" w:hint="eastAsia"/>
                <w:szCs w:val="21"/>
              </w:rPr>
              <w:t>.5</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。根据评分标准，扣除</w:t>
            </w:r>
            <w:r w:rsidRPr="00FE3420">
              <w:rPr>
                <w:rFonts w:ascii="Times New Roman" w:eastAsia="仿宋_GB2312" w:hAnsi="Times New Roman" w:cs="Times New Roman"/>
                <w:szCs w:val="21"/>
              </w:rPr>
              <w:t>0.02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1.9</w:t>
            </w:r>
            <w:r w:rsidR="00673659">
              <w:rPr>
                <w:rFonts w:ascii="Times New Roman" w:eastAsia="仿宋_GB2312" w:hAnsi="Times New Roman" w:cs="Times New Roman" w:hint="eastAsia"/>
                <w:szCs w:val="21"/>
              </w:rPr>
              <w:t>5</w:t>
            </w:r>
          </w:p>
        </w:tc>
      </w:tr>
      <w:tr w:rsidR="00D166CD" w:rsidRPr="00FE3420">
        <w:trPr>
          <w:trHeight w:val="2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B12</w:t>
            </w:r>
            <w:r w:rsidRPr="00FE3420">
              <w:rPr>
                <w:rFonts w:ascii="Times New Roman" w:eastAsia="仿宋_GB2312" w:hAnsi="Times New Roman" w:cs="Times New Roman"/>
                <w:szCs w:val="21"/>
              </w:rPr>
              <w:t>专项资金预算执行率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专项资金执行率为</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专项资金执行率没有达到</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，每低</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扣除</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得权重分，扣完为止。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年专项资金执行率</w:t>
            </w:r>
            <w:r w:rsidR="00673659">
              <w:rPr>
                <w:rFonts w:ascii="Times New Roman" w:eastAsia="仿宋_GB2312" w:hAnsi="Times New Roman" w:cs="Times New Roman" w:hint="eastAsia"/>
                <w:szCs w:val="21"/>
              </w:rPr>
              <w:t>100</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。根据评分标准，</w:t>
            </w:r>
            <w:r w:rsidR="00673659">
              <w:rPr>
                <w:rFonts w:ascii="Times New Roman" w:eastAsia="仿宋_GB2312" w:hAnsi="Times New Roman" w:cs="Times New Roman" w:hint="eastAsia"/>
                <w:szCs w:val="21"/>
              </w:rPr>
              <w:t>得</w:t>
            </w:r>
            <w:r w:rsidR="00673659">
              <w:rPr>
                <w:rFonts w:ascii="Times New Roman" w:eastAsia="仿宋_GB2312" w:hAnsi="Times New Roman" w:cs="Times New Roman" w:hint="eastAsia"/>
                <w:szCs w:val="21"/>
              </w:rPr>
              <w:t>3</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673659">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r>
      <w:tr w:rsidR="00D166CD" w:rsidRPr="00FE3420">
        <w:trPr>
          <w:trHeight w:val="1018"/>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B13“</w:t>
            </w:r>
            <w:r w:rsidRPr="00FE3420">
              <w:rPr>
                <w:rFonts w:ascii="Times New Roman" w:eastAsia="仿宋_GB2312" w:hAnsi="Times New Roman" w:cs="Times New Roman"/>
                <w:szCs w:val="21"/>
              </w:rPr>
              <w:t>三公</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经费控制率</w:t>
            </w:r>
          </w:p>
          <w:p w:rsidR="00D166CD" w:rsidRPr="00FE3420" w:rsidRDefault="00D166CD">
            <w:pPr>
              <w:spacing w:line="300" w:lineRule="exact"/>
              <w:rPr>
                <w:rFonts w:ascii="Times New Roman" w:eastAsia="仿宋_GB2312" w:hAnsi="Times New Roman" w:cs="Times New Roman"/>
                <w:szCs w:val="21"/>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三公</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经费控制率在</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（含）以下，得满分；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每超出</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扣除</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的权重，扣完为止。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202</w:t>
            </w:r>
            <w:r w:rsidR="00673659">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年市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三公经费</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的实际支出数为</w:t>
            </w:r>
            <w:r w:rsidR="00673659">
              <w:rPr>
                <w:rFonts w:ascii="Times New Roman" w:eastAsia="仿宋_GB2312" w:hAnsi="Times New Roman" w:cs="Times New Roman" w:hint="eastAsia"/>
                <w:szCs w:val="21"/>
              </w:rPr>
              <w:t>8.74</w:t>
            </w:r>
            <w:r w:rsidRPr="00FE3420">
              <w:rPr>
                <w:rFonts w:ascii="Times New Roman" w:eastAsia="仿宋_GB2312" w:hAnsi="Times New Roman" w:cs="Times New Roman"/>
                <w:szCs w:val="21"/>
              </w:rPr>
              <w:t>万元，预算数为</w:t>
            </w:r>
            <w:r w:rsidR="00673659">
              <w:rPr>
                <w:rFonts w:ascii="Times New Roman" w:eastAsia="仿宋_GB2312" w:hAnsi="Times New Roman" w:cs="Times New Roman" w:hint="eastAsia"/>
                <w:szCs w:val="21"/>
              </w:rPr>
              <w:t>8</w:t>
            </w:r>
            <w:r w:rsidRPr="00FE3420">
              <w:rPr>
                <w:rFonts w:ascii="Times New Roman" w:eastAsia="仿宋_GB2312" w:hAnsi="Times New Roman" w:cs="Times New Roman"/>
                <w:szCs w:val="21"/>
              </w:rPr>
              <w:t>.88</w:t>
            </w:r>
            <w:r w:rsidRPr="00FE3420">
              <w:rPr>
                <w:rFonts w:ascii="Times New Roman" w:eastAsia="仿宋_GB2312" w:hAnsi="Times New Roman" w:cs="Times New Roman"/>
                <w:szCs w:val="21"/>
              </w:rPr>
              <w:t>万元，</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三公经费</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控制率为</w:t>
            </w:r>
            <w:r w:rsidRPr="00FE3420">
              <w:rPr>
                <w:rFonts w:ascii="Times New Roman" w:eastAsia="仿宋_GB2312" w:hAnsi="Times New Roman" w:cs="Times New Roman"/>
                <w:szCs w:val="21"/>
              </w:rPr>
              <w:t>9</w:t>
            </w:r>
            <w:r w:rsidR="00673659">
              <w:rPr>
                <w:rFonts w:ascii="Times New Roman" w:eastAsia="仿宋_GB2312" w:hAnsi="Times New Roman" w:cs="Times New Roman" w:hint="eastAsia"/>
                <w:szCs w:val="21"/>
              </w:rPr>
              <w:t>8.42</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0" w:type="dxa"/>
          </w:tblCellMar>
        </w:tblPrEx>
        <w:trPr>
          <w:trHeight w:val="1413"/>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B14</w:t>
            </w:r>
            <w:r w:rsidRPr="00FE3420">
              <w:rPr>
                <w:rFonts w:ascii="Times New Roman" w:eastAsia="仿宋_GB2312" w:hAnsi="Times New Roman" w:cs="Times New Roman"/>
                <w:szCs w:val="21"/>
              </w:rPr>
              <w:t>预决算信息公开情况</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公开、透明</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预决算在</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双平台</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进行公开，得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分；未在</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双平台</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公开，得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预决算公开的内容和时限符合要求，得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分，不符合要求，得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 xml:space="preserve">2 </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部门预决算在本部门网站平台与江苏省预决算公开统一平台进行</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双平台</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公开；</w:t>
            </w:r>
            <w:r w:rsidRPr="00FE3420">
              <w:rPr>
                <w:rFonts w:ascii="宋体" w:eastAsia="宋体" w:hAnsi="宋体" w:cs="宋体" w:hint="eastAsia"/>
                <w:szCs w:val="21"/>
              </w:rPr>
              <w:t>②</w:t>
            </w:r>
            <w:r w:rsidRPr="00FE3420">
              <w:rPr>
                <w:rFonts w:ascii="Times New Roman" w:eastAsia="仿宋_GB2312" w:hAnsi="Times New Roman" w:cs="Times New Roman"/>
                <w:szCs w:val="21"/>
              </w:rPr>
              <w:t>年度预决算公开的内容和时限符合要求。根据评分标准，得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0" w:type="dxa"/>
          </w:tblCellMar>
        </w:tblPrEx>
        <w:trPr>
          <w:trHeight w:val="2057"/>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仿宋_GB2312" w:hAnsi="Times New Roman" w:cs="Times New Roman"/>
                <w:szCs w:val="21"/>
              </w:rPr>
              <w:t>B2</w:t>
            </w:r>
            <w:r w:rsidRPr="00FE3420">
              <w:rPr>
                <w:rFonts w:ascii="Times New Roman" w:eastAsia="仿宋_GB2312" w:hAnsi="Times New Roman" w:cs="Times New Roman"/>
                <w:szCs w:val="21"/>
              </w:rPr>
              <w:t>收支管理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B21</w:t>
            </w:r>
            <w:r w:rsidRPr="00FE3420">
              <w:rPr>
                <w:rFonts w:ascii="Times New Roman" w:eastAsia="仿宋_GB2312" w:hAnsi="Times New Roman" w:cs="Times New Roman"/>
                <w:szCs w:val="21"/>
              </w:rPr>
              <w:t>收支管理制度健全性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已制订预算收入管理办法，得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分；未制定，得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已制订预算支出管理办法、内部财务管理制度、会计核算制度等管理制度，得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分；未全部制定，得</w:t>
            </w:r>
            <w:r w:rsidRPr="00FE3420">
              <w:rPr>
                <w:rFonts w:ascii="Times New Roman" w:eastAsia="仿宋_GB2312" w:hAnsi="Times New Roman" w:cs="Times New Roman"/>
                <w:szCs w:val="21"/>
              </w:rPr>
              <w:t xml:space="preserve">0 </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673659">
            <w:pPr>
              <w:spacing w:line="300" w:lineRule="exact"/>
              <w:rPr>
                <w:rFonts w:ascii="Times New Roman" w:eastAsia="仿宋_GB2312" w:hAnsi="Times New Roman" w:cs="Times New Roman"/>
                <w:b/>
                <w:szCs w:val="21"/>
              </w:rPr>
            </w:pPr>
            <w:r w:rsidRPr="00FE3420">
              <w:rPr>
                <w:rFonts w:ascii="Times New Roman" w:eastAsia="仿宋_GB2312" w:hAnsi="Times New Roman" w:cs="Times New Roman"/>
                <w:szCs w:val="21"/>
              </w:rPr>
              <w:t>制定了《南京市医疗保险管理中心</w:t>
            </w:r>
            <w:r w:rsidR="00673659">
              <w:rPr>
                <w:rFonts w:ascii="Times New Roman" w:eastAsia="仿宋_GB2312" w:hAnsi="Times New Roman" w:cs="Times New Roman" w:hint="eastAsia"/>
                <w:szCs w:val="21"/>
              </w:rPr>
              <w:t>行政经费管理办法</w:t>
            </w:r>
            <w:r w:rsidRPr="00FE3420">
              <w:rPr>
                <w:rFonts w:ascii="Times New Roman" w:eastAsia="仿宋_GB2312" w:hAnsi="Times New Roman" w:cs="Times New Roman"/>
                <w:szCs w:val="21"/>
              </w:rPr>
              <w:t>》、</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关于印发</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南京市医疗保障经办机构内部控制实施细则（试行）的通知</w:t>
            </w:r>
            <w:proofErr w:type="gramStart"/>
            <w:r w:rsidRPr="00FE3420">
              <w:rPr>
                <w:rFonts w:ascii="Times New Roman" w:eastAsia="仿宋_GB2312" w:hAnsi="Times New Roman" w:cs="Times New Roman"/>
                <w:szCs w:val="21"/>
              </w:rPr>
              <w:t>》</w:t>
            </w:r>
            <w:proofErr w:type="gramEnd"/>
            <w:r w:rsidRPr="00FE3420">
              <w:rPr>
                <w:rFonts w:ascii="Times New Roman" w:eastAsia="仿宋_GB2312" w:hAnsi="Times New Roman" w:cs="Times New Roman"/>
                <w:szCs w:val="21"/>
              </w:rPr>
              <w:t>（宁</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险管（</w:t>
            </w:r>
            <w:r w:rsidRPr="00FE3420">
              <w:rPr>
                <w:rFonts w:ascii="Times New Roman" w:eastAsia="仿宋_GB2312" w:hAnsi="Times New Roman" w:cs="Times New Roman"/>
                <w:szCs w:val="21"/>
              </w:rPr>
              <w:t>2022</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12</w:t>
            </w:r>
            <w:r w:rsidRPr="00FE3420">
              <w:rPr>
                <w:rFonts w:ascii="Times New Roman" w:eastAsia="仿宋_GB2312" w:hAnsi="Times New Roman" w:cs="Times New Roman"/>
                <w:szCs w:val="21"/>
              </w:rPr>
              <w:t>号）、《医疗保险基金收付规程》等资金管理办法等。根据评分标准，得</w:t>
            </w:r>
            <w:r w:rsidRPr="00FE3420">
              <w:rPr>
                <w:rFonts w:ascii="Times New Roman" w:eastAsia="仿宋_GB2312" w:hAnsi="Times New Roman" w:cs="Times New Roman"/>
                <w:szCs w:val="21"/>
              </w:rPr>
              <w:t xml:space="preserve">1 </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0" w:type="dxa"/>
          </w:tblCellMar>
        </w:tblPrEx>
        <w:trPr>
          <w:trHeight w:val="367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B22</w:t>
            </w:r>
            <w:r w:rsidRPr="00FE3420">
              <w:rPr>
                <w:rFonts w:ascii="Times New Roman" w:eastAsia="仿宋_GB2312" w:hAnsi="Times New Roman" w:cs="Times New Roman"/>
                <w:szCs w:val="21"/>
              </w:rPr>
              <w:t>收支管理执行有效性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严格按照部门收入管理办法与流程执行，所有收入</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应收尽收</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应缴尽缴</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分；未严格执行，得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部门支出符合部门管理、财务管理等制度，得</w:t>
            </w:r>
            <w:r w:rsidRPr="00FE3420">
              <w:rPr>
                <w:rFonts w:ascii="Times New Roman" w:eastAsia="仿宋_GB2312" w:hAnsi="Times New Roman" w:cs="Times New Roman"/>
                <w:szCs w:val="21"/>
              </w:rPr>
              <w:t xml:space="preserve">0.5 </w:t>
            </w:r>
            <w:r w:rsidRPr="00FE3420">
              <w:rPr>
                <w:rFonts w:ascii="Times New Roman" w:eastAsia="仿宋_GB2312" w:hAnsi="Times New Roman" w:cs="Times New Roman"/>
                <w:szCs w:val="21"/>
              </w:rPr>
              <w:t>分；不符合，每发现一例扣除</w:t>
            </w:r>
            <w:r w:rsidRPr="00FE3420">
              <w:rPr>
                <w:rFonts w:ascii="Times New Roman" w:eastAsia="仿宋_GB2312" w:hAnsi="Times New Roman" w:cs="Times New Roman"/>
                <w:szCs w:val="21"/>
              </w:rPr>
              <w:t xml:space="preserve">0.2 </w:t>
            </w:r>
            <w:r w:rsidRPr="00FE3420">
              <w:rPr>
                <w:rFonts w:ascii="Times New Roman" w:eastAsia="仿宋_GB2312" w:hAnsi="Times New Roman" w:cs="Times New Roman"/>
                <w:szCs w:val="21"/>
              </w:rPr>
              <w:t>分，扣完为止；如存在截留、挤占、挪用、虚列支出等情况，得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部门的收入管理能按照部门收支管理制度执行，未发现不符合规范处。</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58" w:type="dxa"/>
          </w:tblCellMar>
        </w:tblPrEx>
        <w:trPr>
          <w:trHeight w:val="782"/>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仿宋_GB2312" w:hAnsi="Times New Roman" w:cs="Times New Roman"/>
                <w:szCs w:val="21"/>
              </w:rPr>
              <w:t>B3</w:t>
            </w:r>
            <w:r w:rsidRPr="00FE3420">
              <w:rPr>
                <w:rFonts w:ascii="Times New Roman" w:eastAsia="仿宋_GB2312" w:hAnsi="Times New Roman" w:cs="Times New Roman"/>
                <w:szCs w:val="21"/>
              </w:rPr>
              <w:t>资产管理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B31</w:t>
            </w:r>
            <w:r w:rsidRPr="00FE3420">
              <w:rPr>
                <w:rFonts w:ascii="Times New Roman" w:eastAsia="仿宋_GB2312" w:hAnsi="Times New Roman" w:cs="Times New Roman"/>
                <w:szCs w:val="21"/>
              </w:rPr>
              <w:t>资产管理制度健全性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已制订健全的资产配置、使用、处置制度，得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分；已制订的资产配置、使用、处置制度不健全，扣</w:t>
            </w:r>
            <w:r w:rsidRPr="00FE3420">
              <w:rPr>
                <w:rFonts w:ascii="Times New Roman" w:eastAsia="仿宋_GB2312" w:hAnsi="Times New Roman" w:cs="Times New Roman"/>
                <w:szCs w:val="21"/>
              </w:rPr>
              <w:t xml:space="preserve">0.5 </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制定了《南京市医疗保险管理中心固定资产管理制度》严格按标准进行资产配置。根据评分标准，得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1</w:t>
            </w:r>
          </w:p>
        </w:tc>
      </w:tr>
      <w:tr w:rsidR="00D166CD" w:rsidRPr="00FE3420">
        <w:tblPrEx>
          <w:tblCellMar>
            <w:top w:w="58" w:type="dxa"/>
          </w:tblCellMar>
        </w:tblPrEx>
        <w:trPr>
          <w:trHeight w:val="11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B32</w:t>
            </w:r>
            <w:r w:rsidRPr="00FE3420">
              <w:rPr>
                <w:rFonts w:ascii="Times New Roman" w:eastAsia="仿宋_GB2312" w:hAnsi="Times New Roman" w:cs="Times New Roman"/>
                <w:szCs w:val="21"/>
              </w:rPr>
              <w:t>资产管理执行有效性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严格遵守流程对资产进行配置、使用、处置，得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分；存在未能严格遵守流程对资产进行配置、使用、处置情况，扣除</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保中心严格遵守流程对资产进行配置、使用、处置，对新购资产办理入库及领用手续，并根据实际情况进行资产处置。根据评分标准，得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blPrEx>
          <w:tblCellMar>
            <w:top w:w="58" w:type="dxa"/>
          </w:tblCellMar>
        </w:tblPrEx>
        <w:trPr>
          <w:trHeight w:val="899"/>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B4</w:t>
            </w:r>
            <w:r w:rsidRPr="00FE3420">
              <w:rPr>
                <w:rFonts w:ascii="Times New Roman" w:eastAsia="仿宋_GB2312" w:hAnsi="Times New Roman" w:cs="Times New Roman"/>
                <w:szCs w:val="21"/>
              </w:rPr>
              <w:t>政府采购管理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B41</w:t>
            </w:r>
            <w:r w:rsidRPr="00FE3420">
              <w:rPr>
                <w:rFonts w:ascii="Times New Roman" w:eastAsia="仿宋_GB2312" w:hAnsi="Times New Roman" w:cs="Times New Roman"/>
                <w:szCs w:val="21"/>
              </w:rPr>
              <w:t>政府采购管理制度健全性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建立了明确的部门采购品目录、明确的职责分工及采购渠道等管理制度，得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分；构建的管理不健全，扣除</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制定了《南京市医疗保险管理中心经费使用暂行规定》，对政府采购管理进行了规定、制定了《固定资产管理制度》、《办公用品及耗材管理制度》、《印刷品管理制度》。根据评分标准，得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58" w:type="dxa"/>
          </w:tblCellMar>
        </w:tblPrEx>
        <w:trPr>
          <w:trHeight w:val="1324"/>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B42</w:t>
            </w:r>
            <w:r w:rsidRPr="00FE3420">
              <w:rPr>
                <w:rFonts w:ascii="Times New Roman" w:eastAsia="仿宋_GB2312" w:hAnsi="Times New Roman" w:cs="Times New Roman"/>
                <w:szCs w:val="21"/>
              </w:rPr>
              <w:t>政府采购管理制度执行有效性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严格执行采购流程进行采购，得</w:t>
            </w:r>
            <w:r w:rsidRPr="00FE3420">
              <w:rPr>
                <w:rFonts w:ascii="Times New Roman" w:eastAsia="仿宋_GB2312" w:hAnsi="Times New Roman" w:cs="Times New Roman"/>
                <w:szCs w:val="21"/>
              </w:rPr>
              <w:t xml:space="preserve"> 0.5</w:t>
            </w:r>
            <w:r w:rsidRPr="00FE3420">
              <w:rPr>
                <w:rFonts w:ascii="Times New Roman" w:eastAsia="仿宋_GB2312" w:hAnsi="Times New Roman" w:cs="Times New Roman"/>
                <w:szCs w:val="21"/>
              </w:rPr>
              <w:t>分；未严格执行，得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无超标超额采购、重复采购，严格执行</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购管分离</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制度，得</w:t>
            </w:r>
            <w:r w:rsidRPr="00FE3420">
              <w:rPr>
                <w:rFonts w:ascii="Times New Roman" w:eastAsia="仿宋_GB2312" w:hAnsi="Times New Roman" w:cs="Times New Roman"/>
                <w:szCs w:val="21"/>
              </w:rPr>
              <w:t>0.5</w:t>
            </w:r>
            <w:r w:rsidRPr="00FE3420">
              <w:rPr>
                <w:rFonts w:ascii="Times New Roman" w:eastAsia="仿宋_GB2312" w:hAnsi="Times New Roman" w:cs="Times New Roman"/>
                <w:szCs w:val="21"/>
              </w:rPr>
              <w:t>分；否则，得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保中心严格遵照采购流程进行采购，无超标超额采购、重复采购，严格执行</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购管分离</w:t>
            </w:r>
            <w:r w:rsidRPr="00FE3420">
              <w:rPr>
                <w:rFonts w:ascii="Times New Roman" w:eastAsia="仿宋_GB2312" w:hAnsi="Times New Roman" w:cs="Times New Roman"/>
                <w:szCs w:val="21"/>
              </w:rPr>
              <w:t>”</w:t>
            </w:r>
            <w:r w:rsidRPr="00FE3420">
              <w:rPr>
                <w:rFonts w:ascii="Times New Roman" w:eastAsia="仿宋_GB2312" w:hAnsi="Times New Roman" w:cs="Times New Roman"/>
                <w:szCs w:val="21"/>
              </w:rPr>
              <w:t>制度。根据评分标准，得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101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B5</w:t>
            </w:r>
            <w:r w:rsidRPr="00FE3420">
              <w:rPr>
                <w:rFonts w:ascii="Times New Roman" w:eastAsia="仿宋_GB2312" w:hAnsi="Times New Roman" w:cs="Times New Roman"/>
                <w:szCs w:val="21"/>
              </w:rPr>
              <w:t>内部控制管理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B51</w:t>
            </w:r>
            <w:r w:rsidRPr="00FE3420">
              <w:rPr>
                <w:rFonts w:ascii="Times New Roman" w:eastAsia="仿宋_GB2312" w:hAnsi="Times New Roman" w:cs="Times New Roman"/>
                <w:szCs w:val="21"/>
              </w:rPr>
              <w:t>内控制</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度完备性</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完备</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已建立以内控环境、风险评估、控制活动、信息和交流以及监控为主要模块的内控体系，得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分；每缺失一个模块扣除</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保中心建立了包括内控环境、风险识别、风险评估、控制活动等模块在内完整的内控制度。根据评分标准，得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9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B52</w:t>
            </w:r>
            <w:r w:rsidRPr="00FE3420">
              <w:rPr>
                <w:rFonts w:ascii="Times New Roman" w:eastAsia="仿宋_GB2312" w:hAnsi="Times New Roman" w:cs="Times New Roman"/>
                <w:szCs w:val="21"/>
              </w:rPr>
              <w:t>内控制</w:t>
            </w:r>
          </w:p>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度遵从度</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有效</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部门的日常管理、预算管理、收支管理、资产管理、采购管理等业务模块严格遵守内控制度执行，得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分；每缺失一项扣除</w:t>
            </w:r>
            <w:r w:rsidRPr="00FE3420">
              <w:rPr>
                <w:rFonts w:ascii="Times New Roman" w:eastAsia="仿宋_GB2312" w:hAnsi="Times New Roman" w:cs="Times New Roman"/>
                <w:szCs w:val="21"/>
              </w:rPr>
              <w:t>0.4</w:t>
            </w:r>
            <w:r w:rsidRPr="00FE3420">
              <w:rPr>
                <w:rFonts w:ascii="Times New Roman" w:eastAsia="仿宋_GB2312" w:hAnsi="Times New Roman" w:cs="Times New Roman"/>
                <w:szCs w:val="21"/>
              </w:rPr>
              <w:t>分，扣完为止。</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保中心的日常管理、预算管理、收支管理、资产管理、采购管理等业务模块严格遵守内控制度执行。根据评分标准，得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blPrEx>
          <w:tblCellMar>
            <w:top w:w="37" w:type="dxa"/>
          </w:tblCellMar>
        </w:tblPrEx>
        <w:trPr>
          <w:trHeight w:val="1073"/>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w:t>
            </w:r>
            <w:r w:rsidRPr="00FE3420">
              <w:rPr>
                <w:rFonts w:ascii="Times New Roman" w:eastAsia="仿宋_GB2312" w:hAnsi="Times New Roman" w:cs="Times New Roman"/>
                <w:szCs w:val="21"/>
              </w:rPr>
              <w:t>预算绩效管理</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B61</w:t>
            </w:r>
            <w:r w:rsidRPr="00FE3420">
              <w:rPr>
                <w:rFonts w:ascii="Times New Roman" w:eastAsia="仿宋_GB2312" w:hAnsi="Times New Roman" w:cs="Times New Roman"/>
                <w:szCs w:val="21"/>
              </w:rPr>
              <w:t>组织管理情况</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健全，得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分；不健全，得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保中心制定了《南京市医疗保险管理中心预算绩效管理办法》，成立了绩效管理领导小组得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110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nil"/>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B62</w:t>
            </w:r>
            <w:r w:rsidRPr="00FE3420">
              <w:rPr>
                <w:rFonts w:ascii="Times New Roman" w:eastAsia="仿宋_GB2312" w:hAnsi="Times New Roman" w:cs="Times New Roman"/>
                <w:szCs w:val="21"/>
              </w:rPr>
              <w:t>工作开展情况</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全面落实</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部门事前评估、目标管理、跟踪评价、</w:t>
            </w:r>
            <w:proofErr w:type="gramStart"/>
            <w:r w:rsidRPr="00FE3420">
              <w:rPr>
                <w:rFonts w:ascii="Times New Roman" w:eastAsia="仿宋_GB2312" w:hAnsi="Times New Roman" w:cs="Times New Roman"/>
                <w:szCs w:val="21"/>
              </w:rPr>
              <w:t>自评价</w:t>
            </w:r>
            <w:proofErr w:type="gramEnd"/>
            <w:r w:rsidRPr="00FE3420">
              <w:rPr>
                <w:rFonts w:ascii="Times New Roman" w:eastAsia="仿宋_GB2312" w:hAnsi="Times New Roman" w:cs="Times New Roman"/>
                <w:szCs w:val="21"/>
              </w:rPr>
              <w:t>和整改落实工作全面落实，得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分；未落实一项扣除</w:t>
            </w:r>
            <w:r w:rsidRPr="00FE3420">
              <w:rPr>
                <w:rFonts w:ascii="Times New Roman" w:eastAsia="仿宋_GB2312" w:hAnsi="Times New Roman" w:cs="Times New Roman"/>
                <w:szCs w:val="21"/>
              </w:rPr>
              <w:t xml:space="preserve">0.2 </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市</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保中心落实事前评估、目标管理工作。根据评分标准，得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D166CD" w:rsidRPr="00FE3420">
        <w:tblPrEx>
          <w:tblCellMar>
            <w:top w:w="37" w:type="dxa"/>
          </w:tblCellMar>
        </w:tblPrEx>
        <w:trPr>
          <w:trHeight w:val="2431"/>
          <w:jc w:val="center"/>
        </w:trPr>
        <w:tc>
          <w:tcPr>
            <w:tcW w:w="1081"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top w:val="nil"/>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B63</w:t>
            </w:r>
            <w:r w:rsidRPr="00FE3420">
              <w:rPr>
                <w:rFonts w:ascii="Times New Roman" w:eastAsia="仿宋_GB2312" w:hAnsi="Times New Roman" w:cs="Times New Roman"/>
                <w:szCs w:val="21"/>
              </w:rPr>
              <w:t>绩效信息公开</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透明</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按规定内容公开绩效信息，得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分；未公开，得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按规定时限公开绩效信息，得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分；未按规定时限，得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③</w:t>
            </w:r>
            <w:r w:rsidRPr="00FE3420">
              <w:rPr>
                <w:rFonts w:ascii="Times New Roman" w:eastAsia="仿宋_GB2312" w:hAnsi="Times New Roman" w:cs="Times New Roman"/>
                <w:szCs w:val="21"/>
              </w:rPr>
              <w:t>相关信息资料真实，得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分；不真实，得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④</w:t>
            </w:r>
            <w:r w:rsidRPr="00FE3420">
              <w:rPr>
                <w:rFonts w:ascii="Times New Roman" w:eastAsia="仿宋_GB2312" w:hAnsi="Times New Roman" w:cs="Times New Roman"/>
                <w:szCs w:val="21"/>
              </w:rPr>
              <w:t>相关信息资料完整，得</w:t>
            </w:r>
            <w:r w:rsidRPr="00FE3420">
              <w:rPr>
                <w:rFonts w:ascii="Times New Roman" w:eastAsia="仿宋_GB2312" w:hAnsi="Times New Roman" w:cs="Times New Roman"/>
                <w:szCs w:val="21"/>
              </w:rPr>
              <w:t xml:space="preserve"> 0.2</w:t>
            </w:r>
            <w:r w:rsidRPr="00FE3420">
              <w:rPr>
                <w:rFonts w:ascii="Times New Roman" w:eastAsia="仿宋_GB2312" w:hAnsi="Times New Roman" w:cs="Times New Roman"/>
                <w:szCs w:val="21"/>
              </w:rPr>
              <w:t>分；不完整，得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r w:rsidRPr="00FE3420">
              <w:rPr>
                <w:rFonts w:ascii="宋体" w:eastAsia="宋体" w:hAnsi="宋体" w:cs="宋体" w:hint="eastAsia"/>
                <w:szCs w:val="21"/>
              </w:rPr>
              <w:t>⑤</w:t>
            </w:r>
            <w:r w:rsidRPr="00FE3420">
              <w:rPr>
                <w:rFonts w:ascii="Times New Roman" w:eastAsia="仿宋_GB2312" w:hAnsi="Times New Roman" w:cs="Times New Roman"/>
                <w:szCs w:val="21"/>
              </w:rPr>
              <w:t>相关信息资料准确，得</w:t>
            </w:r>
            <w:r w:rsidRPr="00FE3420">
              <w:rPr>
                <w:rFonts w:ascii="Times New Roman" w:eastAsia="仿宋_GB2312" w:hAnsi="Times New Roman" w:cs="Times New Roman"/>
                <w:szCs w:val="21"/>
              </w:rPr>
              <w:t>0.2</w:t>
            </w:r>
            <w:r w:rsidRPr="00FE3420">
              <w:rPr>
                <w:rFonts w:ascii="Times New Roman" w:eastAsia="仿宋_GB2312" w:hAnsi="Times New Roman" w:cs="Times New Roman"/>
                <w:szCs w:val="21"/>
              </w:rPr>
              <w:t>分；不准确，得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分；本指标分值为上述</w:t>
            </w:r>
            <w:r w:rsidRPr="00FE3420">
              <w:rPr>
                <w:rFonts w:ascii="Times New Roman" w:eastAsia="仿宋_GB2312" w:hAnsi="Times New Roman" w:cs="Times New Roman"/>
                <w:szCs w:val="21"/>
              </w:rPr>
              <w:t>5</w:t>
            </w:r>
            <w:r w:rsidRPr="00FE3420">
              <w:rPr>
                <w:rFonts w:ascii="Times New Roman" w:eastAsia="仿宋_GB2312" w:hAnsi="Times New Roman" w:cs="Times New Roman"/>
                <w:szCs w:val="21"/>
              </w:rPr>
              <w:t>项各自得分之</w:t>
            </w:r>
            <w:proofErr w:type="gramStart"/>
            <w:r w:rsidRPr="00FE3420">
              <w:rPr>
                <w:rFonts w:ascii="Times New Roman" w:eastAsia="仿宋_GB2312" w:hAnsi="Times New Roman" w:cs="Times New Roman"/>
                <w:szCs w:val="21"/>
              </w:rPr>
              <w:t>和</w:t>
            </w:r>
            <w:proofErr w:type="gramEnd"/>
            <w:r w:rsidRPr="00FE3420">
              <w:rPr>
                <w:rFonts w:ascii="Times New Roman" w:eastAsia="仿宋_GB2312"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保中心在江苏省预决算统一公开平台对</w:t>
            </w:r>
            <w:r w:rsidRPr="00FE3420">
              <w:rPr>
                <w:rFonts w:ascii="Times New Roman" w:eastAsia="仿宋_GB2312" w:hAnsi="Times New Roman" w:cs="Times New Roman"/>
                <w:szCs w:val="21"/>
              </w:rPr>
              <w:t>2023</w:t>
            </w:r>
            <w:r w:rsidRPr="00FE3420">
              <w:rPr>
                <w:rFonts w:ascii="Times New Roman" w:eastAsia="仿宋_GB2312" w:hAnsi="Times New Roman" w:cs="Times New Roman"/>
                <w:szCs w:val="21"/>
              </w:rPr>
              <w:t>年绩效目标信息进行了公布；公布时限符合规定；相关的信息资料真实；公布的相关信息资料准确。根据评分标准，得</w:t>
            </w:r>
            <w:r w:rsidRPr="00FE3420">
              <w:rPr>
                <w:rFonts w:ascii="Times New Roman" w:eastAsia="仿宋_GB2312" w:hAnsi="Times New Roman" w:cs="Times New Roman"/>
                <w:szCs w:val="21"/>
              </w:rPr>
              <w:t>1</w:t>
            </w:r>
            <w:r w:rsidRPr="00FE3420">
              <w:rPr>
                <w:rFonts w:ascii="Times New Roman" w:eastAsia="仿宋_GB2312"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w:t>
            </w:r>
          </w:p>
        </w:tc>
      </w:tr>
      <w:tr w:rsidR="00A45AEB" w:rsidRPr="00FE3420" w:rsidTr="00780BBF">
        <w:tblPrEx>
          <w:tblCellMar>
            <w:top w:w="35" w:type="dxa"/>
          </w:tblCellMar>
        </w:tblPrEx>
        <w:trPr>
          <w:trHeight w:val="1230"/>
          <w:jc w:val="center"/>
        </w:trPr>
        <w:tc>
          <w:tcPr>
            <w:tcW w:w="1081" w:type="dxa"/>
            <w:vMerge w:val="restart"/>
            <w:tcBorders>
              <w:top w:val="single" w:sz="4" w:space="0" w:color="000000"/>
              <w:left w:val="single" w:sz="4" w:space="0" w:color="000000"/>
              <w:right w:val="single" w:sz="4" w:space="0" w:color="000000"/>
            </w:tcBorders>
            <w:vAlign w:val="center"/>
          </w:tcPr>
          <w:p w:rsidR="00A45AEB" w:rsidRPr="00FE3420" w:rsidRDefault="00A45AEB">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C</w:t>
            </w:r>
            <w:r w:rsidRPr="00FE3420">
              <w:rPr>
                <w:rFonts w:ascii="Times New Roman" w:eastAsia="黑体" w:hAnsi="Times New Roman" w:cs="Times New Roman"/>
                <w:szCs w:val="21"/>
              </w:rPr>
              <w:t>部门履职（</w:t>
            </w:r>
            <w:r w:rsidRPr="00FE3420">
              <w:rPr>
                <w:rFonts w:ascii="Times New Roman" w:eastAsia="黑体" w:hAnsi="Times New Roman" w:cs="Times New Roman"/>
                <w:szCs w:val="21"/>
              </w:rPr>
              <w:t>36</w:t>
            </w:r>
          </w:p>
          <w:p w:rsidR="00A45AEB" w:rsidRPr="00FE3420" w:rsidRDefault="00A45AEB">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t>分）</w:t>
            </w:r>
          </w:p>
        </w:tc>
        <w:tc>
          <w:tcPr>
            <w:tcW w:w="1102" w:type="dxa"/>
            <w:vMerge w:val="restart"/>
            <w:tcBorders>
              <w:top w:val="single" w:sz="4" w:space="0" w:color="000000"/>
              <w:left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w:t>
            </w:r>
            <w:r w:rsidRPr="00FE3420">
              <w:rPr>
                <w:rFonts w:ascii="Times New Roman" w:eastAsia="仿宋_GB2312" w:hAnsi="Times New Roman" w:cs="Times New Roman"/>
                <w:szCs w:val="21"/>
              </w:rPr>
              <w:t>医疗保险参保</w:t>
            </w: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C11</w:t>
            </w:r>
            <w:r w:rsidRPr="00FE3420">
              <w:rPr>
                <w:rFonts w:ascii="Times New Roman" w:eastAsia="仿宋_GB2312" w:hAnsi="Times New Roman" w:cs="Times New Roman"/>
                <w:szCs w:val="21"/>
              </w:rPr>
              <w:t>职工医疗保险参保人数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c>
          <w:tcPr>
            <w:tcW w:w="100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548.05</w:t>
            </w:r>
            <w:r w:rsidRPr="00FD773E">
              <w:rPr>
                <w:rFonts w:ascii="Times New Roman" w:eastAsia="方正仿宋_GBK" w:hAnsi="Times New Roman" w:cs="Times New Roman"/>
                <w:szCs w:val="21"/>
              </w:rPr>
              <w:t>万人</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基本医疗保险参保人数达标得</w:t>
            </w:r>
            <w:r w:rsidRPr="00FD773E">
              <w:rPr>
                <w:rFonts w:ascii="Times New Roman" w:eastAsia="方正仿宋_GBK" w:hAnsi="Times New Roman" w:cs="Times New Roman"/>
                <w:szCs w:val="21"/>
              </w:rPr>
              <w:t>4</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年末职工</w:t>
            </w:r>
            <w:proofErr w:type="gramStart"/>
            <w:r w:rsidRPr="00FD773E">
              <w:rPr>
                <w:rFonts w:ascii="Times New Roman" w:eastAsia="方正仿宋_GBK" w:hAnsi="Times New Roman" w:cs="Times New Roman"/>
                <w:szCs w:val="21"/>
              </w:rPr>
              <w:t>医保参</w:t>
            </w:r>
            <w:proofErr w:type="gramEnd"/>
            <w:r w:rsidRPr="00FD773E">
              <w:rPr>
                <w:rFonts w:ascii="Times New Roman" w:eastAsia="方正仿宋_GBK" w:hAnsi="Times New Roman" w:cs="Times New Roman"/>
                <w:szCs w:val="21"/>
              </w:rPr>
              <w:t>保人数</w:t>
            </w:r>
            <w:r w:rsidRPr="00FD773E">
              <w:rPr>
                <w:rFonts w:ascii="Times New Roman" w:eastAsia="方正仿宋_GBK" w:hAnsi="Times New Roman" w:cs="Times New Roman"/>
                <w:szCs w:val="21"/>
              </w:rPr>
              <w:t>557.51</w:t>
            </w:r>
            <w:r w:rsidRPr="00FD773E">
              <w:rPr>
                <w:rFonts w:ascii="Times New Roman" w:eastAsia="方正仿宋_GBK" w:hAnsi="Times New Roman" w:cs="Times New Roman"/>
                <w:szCs w:val="21"/>
              </w:rPr>
              <w:t>万人，完成目标任务</w:t>
            </w:r>
            <w:r w:rsidRPr="00FD773E">
              <w:rPr>
                <w:rFonts w:ascii="Times New Roman" w:eastAsia="方正仿宋_GBK" w:hAnsi="Times New Roman" w:cs="Times New Roman"/>
                <w:szCs w:val="21"/>
              </w:rPr>
              <w:t>101.73 %</w:t>
            </w:r>
            <w:r w:rsidRPr="00FD773E">
              <w:rPr>
                <w:rFonts w:ascii="Times New Roman" w:eastAsia="方正仿宋_GBK" w:hAnsi="Times New Roman" w:cs="Times New Roman"/>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r>
      <w:tr w:rsidR="00A45AEB" w:rsidRPr="00FE3420" w:rsidTr="00780BBF">
        <w:tblPrEx>
          <w:tblCellMar>
            <w:top w:w="35" w:type="dxa"/>
          </w:tblCellMar>
        </w:tblPrEx>
        <w:trPr>
          <w:trHeight w:val="80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C12</w:t>
            </w:r>
            <w:r w:rsidRPr="00FE3420">
              <w:rPr>
                <w:rFonts w:ascii="Times New Roman" w:eastAsia="仿宋_GB2312" w:hAnsi="Times New Roman" w:cs="Times New Roman"/>
                <w:szCs w:val="21"/>
              </w:rPr>
              <w:t>城乡居民基本养老保险参保人</w:t>
            </w:r>
            <w:r w:rsidRPr="00FE3420">
              <w:rPr>
                <w:rFonts w:ascii="Times New Roman" w:eastAsia="仿宋_GB2312" w:hAnsi="Times New Roman" w:cs="Times New Roman"/>
                <w:szCs w:val="21"/>
              </w:rPr>
              <w:lastRenderedPageBreak/>
              <w:t>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lastRenderedPageBreak/>
              <w:t>3</w:t>
            </w:r>
          </w:p>
        </w:tc>
        <w:tc>
          <w:tcPr>
            <w:tcW w:w="100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321</w:t>
            </w:r>
            <w:r w:rsidRPr="00FD773E">
              <w:rPr>
                <w:rFonts w:ascii="Times New Roman" w:eastAsia="方正仿宋_GBK" w:hAnsi="Times New Roman" w:cs="Times New Roman"/>
                <w:szCs w:val="21"/>
              </w:rPr>
              <w:t>万人</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居民医疗保险参保人数达标得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D773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年末居民医疗保险参保人数达</w:t>
            </w:r>
            <w:r w:rsidRPr="00FD773E">
              <w:rPr>
                <w:rFonts w:ascii="Times New Roman" w:eastAsia="方正仿宋_GBK" w:hAnsi="Times New Roman" w:cs="Times New Roman"/>
                <w:szCs w:val="21"/>
              </w:rPr>
              <w:t>325.80</w:t>
            </w:r>
            <w:r w:rsidRPr="00FD773E">
              <w:rPr>
                <w:rFonts w:ascii="Times New Roman" w:eastAsia="方正仿宋_GBK" w:hAnsi="Times New Roman" w:cs="Times New Roman"/>
                <w:szCs w:val="21"/>
              </w:rPr>
              <w:t>万人，完成目标任务</w:t>
            </w:r>
            <w:r w:rsidRPr="00FD773E">
              <w:rPr>
                <w:rFonts w:ascii="Times New Roman" w:eastAsia="方正仿宋_GBK" w:hAnsi="Times New Roman" w:cs="Times New Roman"/>
                <w:szCs w:val="21"/>
              </w:rPr>
              <w:t>101.50%</w:t>
            </w:r>
            <w:r w:rsidRPr="00FD773E">
              <w:rPr>
                <w:rFonts w:ascii="Times New Roman" w:eastAsia="方正仿宋_GBK" w:hAnsi="Times New Roman" w:cs="Times New Roman"/>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A45AEB" w:rsidRPr="00FE3420" w:rsidTr="00780BBF">
        <w:tblPrEx>
          <w:tblCellMar>
            <w:top w:w="35" w:type="dxa"/>
          </w:tblCellMar>
        </w:tblPrEx>
        <w:trPr>
          <w:trHeight w:val="861"/>
          <w:jc w:val="center"/>
        </w:trPr>
        <w:tc>
          <w:tcPr>
            <w:tcW w:w="1081" w:type="dxa"/>
            <w:vMerge w:val="restart"/>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C13</w:t>
            </w:r>
            <w:r w:rsidRPr="00FE3420">
              <w:rPr>
                <w:rFonts w:ascii="Times New Roman" w:eastAsia="仿宋_GB2312" w:hAnsi="Times New Roman" w:cs="Times New Roman"/>
                <w:szCs w:val="21"/>
              </w:rPr>
              <w:t>生育保险参保人数</w:t>
            </w:r>
          </w:p>
        </w:tc>
        <w:tc>
          <w:tcPr>
            <w:tcW w:w="494"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1019"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76911">
            <w:pPr>
              <w:rPr>
                <w:rFonts w:ascii="Times New Roman" w:eastAsia="方正仿宋_GBK" w:hAnsi="Times New Roman" w:cs="Times New Roman"/>
              </w:rPr>
            </w:pPr>
            <w:r w:rsidRPr="00FD773E">
              <w:rPr>
                <w:rFonts w:ascii="Times New Roman" w:eastAsia="方正仿宋_GBK" w:hAnsi="Times New Roman" w:cs="Times New Roman"/>
              </w:rPr>
              <w:t>362.55</w:t>
            </w:r>
            <w:r w:rsidRPr="00FD773E">
              <w:rPr>
                <w:rFonts w:ascii="Times New Roman" w:eastAsia="方正仿宋_GBK" w:hAnsi="Times New Roman" w:cs="Times New Roman"/>
              </w:rPr>
              <w:t>万人</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F76911">
            <w:pPr>
              <w:rPr>
                <w:rFonts w:ascii="Times New Roman" w:eastAsia="方正仿宋_GBK" w:hAnsi="Times New Roman" w:cs="Times New Roman"/>
              </w:rPr>
            </w:pPr>
            <w:r w:rsidRPr="00FD773E">
              <w:rPr>
                <w:rFonts w:ascii="Times New Roman" w:eastAsia="方正仿宋_GBK" w:hAnsi="Times New Roman" w:cs="Times New Roman"/>
              </w:rPr>
              <w:t>生育保险参保人数达标得</w:t>
            </w:r>
            <w:r w:rsidRPr="00FD773E">
              <w:rPr>
                <w:rFonts w:ascii="Times New Roman" w:eastAsia="方正仿宋_GBK" w:hAnsi="Times New Roman" w:cs="Times New Roman"/>
              </w:rPr>
              <w:t>2</w:t>
            </w:r>
            <w:r w:rsidRPr="00FD773E">
              <w:rPr>
                <w:rFonts w:ascii="Times New Roman" w:eastAsia="方正仿宋_GBK" w:hAnsi="Times New Roman" w:cs="Times New Roman"/>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F76911">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年末生育保险参保人数达到</w:t>
            </w:r>
            <w:r w:rsidRPr="00FD773E">
              <w:rPr>
                <w:rFonts w:ascii="Times New Roman" w:eastAsia="方正仿宋_GBK" w:hAnsi="Times New Roman" w:cs="Times New Roman"/>
              </w:rPr>
              <w:t>363.01</w:t>
            </w:r>
            <w:r w:rsidRPr="00FD773E">
              <w:rPr>
                <w:rFonts w:ascii="Times New Roman" w:eastAsia="方正仿宋_GBK" w:hAnsi="Times New Roman" w:cs="Times New Roman"/>
              </w:rPr>
              <w:t>万人，完成目标任务</w:t>
            </w:r>
            <w:r w:rsidRPr="00FD773E">
              <w:rPr>
                <w:rFonts w:ascii="Times New Roman" w:eastAsia="方正仿宋_GBK" w:hAnsi="Times New Roman" w:cs="Times New Roman"/>
              </w:rPr>
              <w:t>100.13%</w:t>
            </w:r>
            <w:r w:rsidRPr="00FD773E">
              <w:rPr>
                <w:rFonts w:ascii="Times New Roman" w:eastAsia="方正仿宋_GBK" w:hAnsi="Times New Roman" w:cs="Times New Roman"/>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blPrEx>
          <w:tblCellMar>
            <w:top w:w="0" w:type="dxa"/>
          </w:tblCellMar>
        </w:tblPrEx>
        <w:trPr>
          <w:trHeight w:val="95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w:t>
            </w:r>
            <w:r w:rsidRPr="00FE3420">
              <w:rPr>
                <w:rFonts w:ascii="Times New Roman" w:eastAsia="仿宋_GB2312" w:hAnsi="Times New Roman" w:cs="Times New Roman"/>
                <w:szCs w:val="21"/>
              </w:rPr>
              <w:t>医疗保险结算</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C21</w:t>
            </w:r>
            <w:proofErr w:type="gramStart"/>
            <w:r w:rsidRPr="00FE3420">
              <w:rPr>
                <w:rFonts w:ascii="Times New Roman" w:eastAsia="仿宋_GB2312" w:hAnsi="Times New Roman" w:cs="Times New Roman"/>
                <w:szCs w:val="21"/>
              </w:rPr>
              <w:t>两</w:t>
            </w:r>
            <w:proofErr w:type="gramEnd"/>
            <w:r w:rsidRPr="00FE3420">
              <w:rPr>
                <w:rFonts w:ascii="Times New Roman" w:eastAsia="仿宋_GB2312" w:hAnsi="Times New Roman" w:cs="Times New Roman"/>
                <w:szCs w:val="21"/>
              </w:rPr>
              <w:t>定机构结算及时率</w:t>
            </w:r>
          </w:p>
        </w:tc>
        <w:tc>
          <w:tcPr>
            <w:tcW w:w="494"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每月按时完成两定机构结算工作。</w:t>
            </w:r>
            <w:r w:rsidRPr="00FD773E">
              <w:rPr>
                <w:rFonts w:ascii="Times New Roman" w:eastAsia="方正仿宋_GBK" w:hAnsi="Times New Roman" w:cs="Times New Roman"/>
                <w:kern w:val="0"/>
                <w:szCs w:val="21"/>
              </w:rPr>
              <w:t>按时完成，得</w:t>
            </w:r>
            <w:r w:rsidRPr="00FD773E">
              <w:rPr>
                <w:rFonts w:ascii="Times New Roman" w:eastAsia="方正仿宋_GBK" w:hAnsi="Times New Roman" w:cs="Times New Roman"/>
                <w:kern w:val="0"/>
                <w:szCs w:val="21"/>
              </w:rPr>
              <w:t>3</w:t>
            </w:r>
            <w:r w:rsidRPr="00FD773E">
              <w:rPr>
                <w:rFonts w:ascii="Times New Roman" w:eastAsia="方正仿宋_GBK" w:hAnsi="Times New Roman" w:cs="Times New Roman"/>
                <w:kern w:val="0"/>
                <w:szCs w:val="21"/>
              </w:rPr>
              <w:t>分；未按时完成，得</w:t>
            </w:r>
            <w:r w:rsidRPr="00FD773E">
              <w:rPr>
                <w:rFonts w:ascii="Times New Roman" w:eastAsia="方正仿宋_GBK" w:hAnsi="Times New Roman" w:cs="Times New Roman"/>
                <w:kern w:val="0"/>
                <w:szCs w:val="21"/>
              </w:rPr>
              <w:t>0</w:t>
            </w:r>
            <w:r w:rsidRPr="00FD773E">
              <w:rPr>
                <w:rFonts w:ascii="Times New Roman" w:eastAsia="方正仿宋_GBK" w:hAnsi="Times New Roman" w:cs="Times New Roman"/>
                <w:kern w:val="0"/>
                <w:szCs w:val="21"/>
              </w:rPr>
              <w:t>分</w:t>
            </w:r>
            <w:r w:rsidRPr="00FD773E">
              <w:rPr>
                <w:rFonts w:ascii="Times New Roman" w:eastAsia="方正仿宋_GBK" w:hAnsi="Times New Roman" w:cs="Times New Roman"/>
                <w:szCs w:val="21"/>
              </w:rPr>
              <w:t>。</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每月按时完成两定机构结算工作。根据评分标准得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A45AEB" w:rsidRPr="00FE3420" w:rsidTr="00AB7294">
        <w:tblPrEx>
          <w:tblCellMar>
            <w:top w:w="0" w:type="dxa"/>
          </w:tblCellMar>
        </w:tblPrEx>
        <w:trPr>
          <w:trHeight w:val="950"/>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C22</w:t>
            </w:r>
            <w:r w:rsidRPr="00FE3420">
              <w:rPr>
                <w:rFonts w:ascii="Times New Roman" w:eastAsia="仿宋_GB2312" w:hAnsi="Times New Roman" w:cs="Times New Roman"/>
                <w:szCs w:val="21"/>
              </w:rPr>
              <w:t>实施</w:t>
            </w:r>
            <w:r w:rsidRPr="00FE3420">
              <w:rPr>
                <w:rFonts w:ascii="Times New Roman" w:eastAsia="仿宋_GB2312" w:hAnsi="Times New Roman" w:cs="Times New Roman"/>
                <w:szCs w:val="21"/>
              </w:rPr>
              <w:t>DRG</w:t>
            </w:r>
            <w:r w:rsidRPr="00FE3420">
              <w:rPr>
                <w:rFonts w:ascii="Times New Roman" w:eastAsia="仿宋_GB2312" w:hAnsi="Times New Roman" w:cs="Times New Roman"/>
                <w:szCs w:val="21"/>
              </w:rPr>
              <w:t>住院付费改革后，次</w:t>
            </w:r>
            <w:proofErr w:type="gramStart"/>
            <w:r w:rsidRPr="00FE3420">
              <w:rPr>
                <w:rFonts w:ascii="Times New Roman" w:eastAsia="仿宋_GB2312" w:hAnsi="Times New Roman" w:cs="Times New Roman"/>
                <w:szCs w:val="21"/>
              </w:rPr>
              <w:t>均费用</w:t>
            </w:r>
            <w:proofErr w:type="gramEnd"/>
            <w:r w:rsidRPr="00FE3420">
              <w:rPr>
                <w:rFonts w:ascii="Times New Roman" w:eastAsia="仿宋_GB2312" w:hAnsi="Times New Roman" w:cs="Times New Roman"/>
                <w:szCs w:val="21"/>
              </w:rPr>
              <w:t>同比下降比率</w:t>
            </w:r>
          </w:p>
        </w:tc>
        <w:tc>
          <w:tcPr>
            <w:tcW w:w="494"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19"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EE6BB9">
            <w:pPr>
              <w:rPr>
                <w:rFonts w:ascii="Times New Roman" w:eastAsia="方正仿宋_GBK" w:hAnsi="Times New Roman" w:cs="Times New Roman"/>
              </w:rPr>
            </w:pPr>
            <w:r w:rsidRPr="00FD773E">
              <w:rPr>
                <w:rFonts w:ascii="Times New Roman" w:eastAsia="方正仿宋_GBK" w:hAnsi="Times New Roman" w:cs="Times New Roman"/>
              </w:rPr>
              <w:t>同比下降或保持不变</w:t>
            </w:r>
          </w:p>
        </w:tc>
        <w:tc>
          <w:tcPr>
            <w:tcW w:w="3110" w:type="dxa"/>
            <w:tcBorders>
              <w:top w:val="single" w:sz="4" w:space="0" w:color="000000"/>
              <w:left w:val="single" w:sz="4" w:space="0" w:color="000000"/>
              <w:bottom w:val="single" w:sz="4" w:space="0" w:color="000000"/>
              <w:right w:val="single" w:sz="4" w:space="0" w:color="000000"/>
            </w:tcBorders>
          </w:tcPr>
          <w:p w:rsidR="00A45AEB" w:rsidRPr="00FD773E" w:rsidRDefault="00A45AEB" w:rsidP="002734A1">
            <w:pPr>
              <w:rPr>
                <w:rFonts w:ascii="Times New Roman" w:eastAsia="方正仿宋_GBK" w:hAnsi="Times New Roman" w:cs="Times New Roman"/>
              </w:rPr>
            </w:pPr>
            <w:r w:rsidRPr="00FD773E">
              <w:rPr>
                <w:rFonts w:ascii="Times New Roman" w:eastAsia="方正仿宋_GBK" w:hAnsi="Times New Roman" w:cs="Times New Roman"/>
              </w:rPr>
              <w:t>实施</w:t>
            </w:r>
            <w:r w:rsidRPr="00FD773E">
              <w:rPr>
                <w:rFonts w:ascii="Times New Roman" w:eastAsia="方正仿宋_GBK" w:hAnsi="Times New Roman" w:cs="Times New Roman"/>
              </w:rPr>
              <w:t>DRG</w:t>
            </w:r>
            <w:r w:rsidRPr="00FD773E">
              <w:rPr>
                <w:rFonts w:ascii="Times New Roman" w:eastAsia="方正仿宋_GBK" w:hAnsi="Times New Roman" w:cs="Times New Roman"/>
              </w:rPr>
              <w:t>住院付费改革后，次均费用，与</w:t>
            </w:r>
            <w:r w:rsidRPr="00FD773E">
              <w:rPr>
                <w:rFonts w:ascii="Times New Roman" w:eastAsia="方正仿宋_GBK" w:hAnsi="Times New Roman" w:cs="Times New Roman"/>
              </w:rPr>
              <w:t>2023</w:t>
            </w:r>
            <w:r w:rsidRPr="00FD773E">
              <w:rPr>
                <w:rFonts w:ascii="Times New Roman" w:eastAsia="方正仿宋_GBK" w:hAnsi="Times New Roman" w:cs="Times New Roman"/>
              </w:rPr>
              <w:t>年同比下降或保持</w:t>
            </w:r>
            <w:proofErr w:type="gramStart"/>
            <w:r w:rsidRPr="00FD773E">
              <w:rPr>
                <w:rFonts w:ascii="Times New Roman" w:eastAsia="方正仿宋_GBK" w:hAnsi="Times New Roman" w:cs="Times New Roman"/>
              </w:rPr>
              <w:t>不</w:t>
            </w:r>
            <w:proofErr w:type="gramEnd"/>
            <w:r w:rsidRPr="00FD773E">
              <w:rPr>
                <w:rFonts w:ascii="Times New Roman" w:eastAsia="方正仿宋_GBK" w:hAnsi="Times New Roman" w:cs="Times New Roman"/>
              </w:rPr>
              <w:t>变得</w:t>
            </w:r>
            <w:r w:rsidRPr="00FD773E">
              <w:rPr>
                <w:rFonts w:ascii="Times New Roman" w:eastAsia="方正仿宋_GBK" w:hAnsi="Times New Roman" w:cs="Times New Roman"/>
              </w:rPr>
              <w:t>3</w:t>
            </w:r>
            <w:r w:rsidRPr="00FD773E">
              <w:rPr>
                <w:rFonts w:ascii="Times New Roman" w:eastAsia="方正仿宋_GBK" w:hAnsi="Times New Roman" w:cs="Times New Roman"/>
              </w:rPr>
              <w:t>分；未达到和上升得</w:t>
            </w:r>
            <w:r w:rsidRPr="00FD773E">
              <w:rPr>
                <w:rFonts w:ascii="Times New Roman" w:eastAsia="方正仿宋_GBK" w:hAnsi="Times New Roman" w:cs="Times New Roman"/>
              </w:rPr>
              <w:t>0</w:t>
            </w:r>
            <w:r w:rsidRPr="00FD773E">
              <w:rPr>
                <w:rFonts w:ascii="Times New Roman" w:eastAsia="方正仿宋_GBK" w:hAnsi="Times New Roman" w:cs="Times New Roman"/>
              </w:rPr>
              <w:t>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2734A1">
            <w:pPr>
              <w:rPr>
                <w:rFonts w:ascii="Times New Roman" w:eastAsia="方正仿宋_GBK" w:hAnsi="Times New Roman" w:cs="Times New Roman"/>
              </w:rPr>
            </w:pPr>
            <w:r w:rsidRPr="00FD773E">
              <w:rPr>
                <w:rFonts w:ascii="Times New Roman" w:eastAsia="方正仿宋_GBK" w:hAnsi="Times New Roman" w:cs="Times New Roman"/>
              </w:rPr>
              <w:t>各级机构实施</w:t>
            </w:r>
            <w:r w:rsidRPr="00FD773E">
              <w:rPr>
                <w:rFonts w:ascii="Times New Roman" w:eastAsia="方正仿宋_GBK" w:hAnsi="Times New Roman" w:cs="Times New Roman"/>
              </w:rPr>
              <w:t>DRG</w:t>
            </w:r>
            <w:r w:rsidRPr="00FD773E">
              <w:rPr>
                <w:rFonts w:ascii="Times New Roman" w:eastAsia="方正仿宋_GBK" w:hAnsi="Times New Roman" w:cs="Times New Roman"/>
              </w:rPr>
              <w:t>支付方式改革后，</w:t>
            </w:r>
            <w:r w:rsidRPr="00FD773E">
              <w:rPr>
                <w:rFonts w:ascii="Times New Roman" w:eastAsia="方正仿宋_GBK" w:hAnsi="Times New Roman" w:cs="Times New Roman"/>
              </w:rPr>
              <w:t xml:space="preserve">DRG </w:t>
            </w:r>
            <w:r w:rsidRPr="00FD773E">
              <w:rPr>
                <w:rFonts w:ascii="Times New Roman" w:eastAsia="方正仿宋_GBK" w:hAnsi="Times New Roman" w:cs="Times New Roman"/>
              </w:rPr>
              <w:t>参改医疗机构</w:t>
            </w:r>
            <w:r w:rsidRPr="00FD773E">
              <w:rPr>
                <w:rFonts w:ascii="Times New Roman" w:eastAsia="方正仿宋_GBK" w:hAnsi="Times New Roman" w:cs="Times New Roman"/>
              </w:rPr>
              <w:t>2024</w:t>
            </w:r>
            <w:r w:rsidRPr="00FD773E">
              <w:rPr>
                <w:rFonts w:ascii="Times New Roman" w:eastAsia="方正仿宋_GBK" w:hAnsi="Times New Roman" w:cs="Times New Roman"/>
              </w:rPr>
              <w:t>年次</w:t>
            </w:r>
            <w:proofErr w:type="gramStart"/>
            <w:r w:rsidRPr="00FD773E">
              <w:rPr>
                <w:rFonts w:ascii="Times New Roman" w:eastAsia="方正仿宋_GBK" w:hAnsi="Times New Roman" w:cs="Times New Roman"/>
              </w:rPr>
              <w:t>均费用</w:t>
            </w:r>
            <w:proofErr w:type="gramEnd"/>
            <w:r w:rsidRPr="00FD773E">
              <w:rPr>
                <w:rFonts w:ascii="Times New Roman" w:eastAsia="方正仿宋_GBK" w:hAnsi="Times New Roman" w:cs="Times New Roman"/>
              </w:rPr>
              <w:t>同比下降</w:t>
            </w:r>
            <w:r w:rsidRPr="00FD773E">
              <w:rPr>
                <w:rFonts w:ascii="Times New Roman" w:eastAsia="方正仿宋_GBK" w:hAnsi="Times New Roman" w:cs="Times New Roman"/>
              </w:rPr>
              <w:t>2.19%</w:t>
            </w:r>
            <w:r w:rsidRPr="00FD773E">
              <w:rPr>
                <w:rFonts w:ascii="Times New Roman" w:eastAsia="方正仿宋_GBK" w:hAnsi="Times New Roman" w:cs="Times New Roman"/>
              </w:rPr>
              <w:t>。得</w:t>
            </w:r>
            <w:r w:rsidRPr="00FD773E">
              <w:rPr>
                <w:rFonts w:ascii="Times New Roman" w:eastAsia="方正仿宋_GBK" w:hAnsi="Times New Roman" w:cs="Times New Roman"/>
              </w:rPr>
              <w:t>3</w:t>
            </w:r>
            <w:r w:rsidRPr="00FD773E">
              <w:rPr>
                <w:rFonts w:ascii="Times New Roman" w:eastAsia="方正仿宋_GBK" w:hAnsi="Times New Roman" w:cs="Times New Roman"/>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A45AEB" w:rsidRPr="00FE3420" w:rsidTr="00AB7294">
        <w:tblPrEx>
          <w:tblCellMar>
            <w:top w:w="0" w:type="dxa"/>
          </w:tblCellMar>
        </w:tblPrEx>
        <w:trPr>
          <w:trHeight w:val="272"/>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C23</w:t>
            </w:r>
            <w:r w:rsidRPr="00FE3420">
              <w:rPr>
                <w:rFonts w:ascii="Times New Roman" w:eastAsia="仿宋_GB2312" w:hAnsi="Times New Roman" w:cs="Times New Roman"/>
                <w:szCs w:val="21"/>
              </w:rPr>
              <w:t>各项</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保待遇及时、足额发放率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完成目标值得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1E65F2">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年各项医疗保险待遇及时、足额发放率</w:t>
            </w:r>
            <w:r w:rsidRPr="00FD773E">
              <w:rPr>
                <w:rFonts w:ascii="Times New Roman" w:eastAsia="方正仿宋_GBK" w:hAnsi="Times New Roman" w:cs="Times New Roman"/>
              </w:rPr>
              <w:t>100%</w:t>
            </w:r>
            <w:r w:rsidRPr="00FD773E">
              <w:rPr>
                <w:rFonts w:ascii="Times New Roman" w:eastAsia="方正仿宋_GBK" w:hAnsi="Times New Roman" w:cs="Times New Roman"/>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272"/>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000000"/>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C24</w:t>
            </w:r>
            <w:proofErr w:type="gramStart"/>
            <w:r w:rsidRPr="00FE3420">
              <w:rPr>
                <w:rFonts w:ascii="Times New Roman" w:eastAsia="仿宋_GB2312" w:hAnsi="Times New Roman" w:cs="Times New Roman"/>
                <w:szCs w:val="21"/>
              </w:rPr>
              <w:t>两</w:t>
            </w:r>
            <w:proofErr w:type="gramEnd"/>
            <w:r w:rsidRPr="00FE3420">
              <w:rPr>
                <w:rFonts w:ascii="Times New Roman" w:eastAsia="仿宋_GB2312" w:hAnsi="Times New Roman" w:cs="Times New Roman"/>
                <w:szCs w:val="21"/>
              </w:rPr>
              <w:t>定机构结算参数调整及时率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两定机构结算参数及时调整得</w:t>
            </w:r>
            <w:r w:rsidRPr="00FD773E">
              <w:rPr>
                <w:rFonts w:ascii="Times New Roman" w:eastAsia="方正仿宋_GBK" w:hAnsi="Times New Roman" w:cs="Times New Roman"/>
                <w:szCs w:val="21"/>
              </w:rPr>
              <w:t>2</w:t>
            </w:r>
            <w:r w:rsidRPr="00FD773E">
              <w:rPr>
                <w:rFonts w:ascii="Times New Roman" w:eastAsia="方正仿宋_GBK" w:hAnsi="Times New Roman" w:cs="Times New Roman"/>
                <w:szCs w:val="21"/>
              </w:rPr>
              <w:t>分，未及时调整不得分。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政策出台后，两定机构结算参数及时调整，根据评分标准得</w:t>
            </w:r>
            <w:r w:rsidRPr="00FD773E">
              <w:rPr>
                <w:rFonts w:ascii="Times New Roman" w:eastAsia="方正仿宋_GBK" w:hAnsi="Times New Roman" w:cs="Times New Roman"/>
                <w:szCs w:val="21"/>
              </w:rPr>
              <w:t>2</w:t>
            </w:r>
            <w:r w:rsidRPr="00FD773E">
              <w:rPr>
                <w:rFonts w:ascii="Times New Roman" w:eastAsia="方正仿宋_GBK" w:hAnsi="Times New Roman" w:cs="Times New Roman"/>
                <w:szCs w:val="21"/>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r>
      <w:tr w:rsidR="00D166CD" w:rsidRPr="00FE3420">
        <w:tblPrEx>
          <w:tblCellMar>
            <w:top w:w="0" w:type="dxa"/>
          </w:tblCellMar>
        </w:tblPrEx>
        <w:trPr>
          <w:trHeight w:val="470"/>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000000"/>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w:t>
            </w:r>
            <w:r w:rsidRPr="00FE3420">
              <w:rPr>
                <w:rFonts w:ascii="Times New Roman" w:eastAsia="仿宋_GB2312" w:hAnsi="Times New Roman" w:cs="Times New Roman"/>
                <w:szCs w:val="21"/>
              </w:rPr>
              <w:t>医疗保险稽核</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C31</w:t>
            </w:r>
            <w:r w:rsidRPr="00FE3420">
              <w:rPr>
                <w:rFonts w:ascii="Times New Roman" w:eastAsia="仿宋_GB2312" w:hAnsi="Times New Roman" w:cs="Times New Roman"/>
                <w:szCs w:val="21"/>
              </w:rPr>
              <w:t>稽核举报投诉线索办理率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90%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根据国家和省</w:t>
            </w:r>
            <w:proofErr w:type="gramStart"/>
            <w:r w:rsidRPr="00FD773E">
              <w:rPr>
                <w:rFonts w:ascii="Times New Roman" w:eastAsia="方正仿宋_GBK" w:hAnsi="Times New Roman" w:cs="Times New Roman"/>
                <w:szCs w:val="21"/>
              </w:rPr>
              <w:t>医</w:t>
            </w:r>
            <w:proofErr w:type="gramEnd"/>
            <w:r w:rsidRPr="00FD773E">
              <w:rPr>
                <w:rFonts w:ascii="Times New Roman" w:eastAsia="方正仿宋_GBK" w:hAnsi="Times New Roman" w:cs="Times New Roman"/>
                <w:szCs w:val="21"/>
              </w:rPr>
              <w:t>保局规定，稽核投诉案件及</w:t>
            </w:r>
            <w:proofErr w:type="gramStart"/>
            <w:r w:rsidRPr="00FD773E">
              <w:rPr>
                <w:rFonts w:ascii="Times New Roman" w:eastAsia="方正仿宋_GBK" w:hAnsi="Times New Roman" w:cs="Times New Roman"/>
                <w:szCs w:val="21"/>
              </w:rPr>
              <w:t>各类办件</w:t>
            </w:r>
            <w:proofErr w:type="gramEnd"/>
            <w:r w:rsidRPr="00FD773E">
              <w:rPr>
                <w:rFonts w:ascii="Times New Roman" w:eastAsia="方正仿宋_GBK" w:hAnsi="Times New Roman" w:cs="Times New Roman"/>
                <w:szCs w:val="21"/>
              </w:rPr>
              <w:t>办理率需达</w:t>
            </w:r>
            <w:r w:rsidRPr="00FD773E">
              <w:rPr>
                <w:rFonts w:ascii="Times New Roman" w:eastAsia="方正仿宋_GBK" w:hAnsi="Times New Roman" w:cs="Times New Roman"/>
                <w:szCs w:val="21"/>
              </w:rPr>
              <w:t>90 %</w:t>
            </w:r>
            <w:r w:rsidRPr="00FD773E">
              <w:rPr>
                <w:rFonts w:ascii="Times New Roman" w:eastAsia="方正仿宋_GBK" w:hAnsi="Times New Roman" w:cs="Times New Roman"/>
                <w:szCs w:val="21"/>
              </w:rPr>
              <w:t>，按照实际业绩值与标准值的比值，乘以</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A45AEB">
            <w:pPr>
              <w:spacing w:line="300" w:lineRule="exact"/>
              <w:rPr>
                <w:rFonts w:ascii="Times New Roman" w:eastAsia="方正仿宋_GBK" w:hAnsi="Times New Roman" w:cs="Times New Roman"/>
                <w:color w:val="FF0000"/>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年，共受理涉定点医药机构投诉举报案件</w:t>
            </w:r>
            <w:r w:rsidRPr="00FD773E">
              <w:rPr>
                <w:rFonts w:ascii="Times New Roman" w:eastAsia="方正仿宋_GBK" w:hAnsi="Times New Roman" w:cs="Times New Roman"/>
                <w:szCs w:val="21"/>
              </w:rPr>
              <w:t>339</w:t>
            </w:r>
            <w:r w:rsidRPr="00FD773E">
              <w:rPr>
                <w:rFonts w:ascii="Times New Roman" w:eastAsia="方正仿宋_GBK" w:hAnsi="Times New Roman" w:cs="Times New Roman"/>
                <w:szCs w:val="21"/>
              </w:rPr>
              <w:t>件，其中，办理国家举报投诉平台案件</w:t>
            </w:r>
            <w:r w:rsidRPr="00FD773E">
              <w:rPr>
                <w:rFonts w:ascii="Times New Roman" w:eastAsia="方正仿宋_GBK" w:hAnsi="Times New Roman" w:cs="Times New Roman"/>
                <w:szCs w:val="21"/>
              </w:rPr>
              <w:t>26</w:t>
            </w:r>
            <w:r w:rsidRPr="00FD773E">
              <w:rPr>
                <w:rFonts w:ascii="Times New Roman" w:eastAsia="方正仿宋_GBK" w:hAnsi="Times New Roman" w:cs="Times New Roman"/>
                <w:szCs w:val="21"/>
              </w:rPr>
              <w:t>件，市</w:t>
            </w:r>
            <w:proofErr w:type="gramStart"/>
            <w:r w:rsidRPr="00FD773E">
              <w:rPr>
                <w:rFonts w:ascii="Times New Roman" w:eastAsia="方正仿宋_GBK" w:hAnsi="Times New Roman" w:cs="Times New Roman"/>
                <w:szCs w:val="21"/>
              </w:rPr>
              <w:t>医</w:t>
            </w:r>
            <w:proofErr w:type="gramEnd"/>
            <w:r w:rsidRPr="00FD773E">
              <w:rPr>
                <w:rFonts w:ascii="Times New Roman" w:eastAsia="方正仿宋_GBK" w:hAnsi="Times New Roman" w:cs="Times New Roman"/>
                <w:szCs w:val="21"/>
              </w:rPr>
              <w:t>保举报投诉平台案件</w:t>
            </w:r>
            <w:r w:rsidRPr="00FD773E">
              <w:rPr>
                <w:rFonts w:ascii="Times New Roman" w:eastAsia="方正仿宋_GBK" w:hAnsi="Times New Roman" w:cs="Times New Roman"/>
                <w:szCs w:val="21"/>
              </w:rPr>
              <w:t>79</w:t>
            </w:r>
            <w:r w:rsidRPr="00FD773E">
              <w:rPr>
                <w:rFonts w:ascii="Times New Roman" w:eastAsia="方正仿宋_GBK" w:hAnsi="Times New Roman" w:cs="Times New Roman"/>
                <w:szCs w:val="21"/>
              </w:rPr>
              <w:t>件，办理率为</w:t>
            </w:r>
            <w:r w:rsidRPr="00FD773E">
              <w:rPr>
                <w:rFonts w:ascii="Times New Roman" w:eastAsia="方正仿宋_GBK" w:hAnsi="Times New Roman" w:cs="Times New Roman"/>
                <w:szCs w:val="21"/>
              </w:rPr>
              <w:t>100%</w:t>
            </w:r>
            <w:r w:rsidRPr="00FD773E">
              <w:rPr>
                <w:rFonts w:ascii="Times New Roman" w:eastAsia="方正仿宋_GBK" w:hAnsi="Times New Roman" w:cs="Times New Roman"/>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346"/>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C32</w:t>
            </w:r>
            <w:r w:rsidRPr="00FE3420">
              <w:rPr>
                <w:rFonts w:ascii="Times New Roman" w:eastAsia="仿宋_GB2312" w:hAnsi="Times New Roman" w:cs="Times New Roman"/>
                <w:szCs w:val="21"/>
              </w:rPr>
              <w:t>定点医疗机构疑点</w:t>
            </w:r>
            <w:r w:rsidRPr="00FE3420">
              <w:rPr>
                <w:rFonts w:ascii="Times New Roman" w:eastAsia="仿宋_GB2312" w:hAnsi="Times New Roman" w:cs="Times New Roman"/>
                <w:szCs w:val="21"/>
              </w:rPr>
              <w:lastRenderedPageBreak/>
              <w:t>问题现场核查率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lastRenderedPageBreak/>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对定点医疗机构疑点问题现场核查率</w:t>
            </w:r>
            <w:r w:rsidRPr="00FD773E">
              <w:rPr>
                <w:rFonts w:ascii="Times New Roman" w:eastAsia="方正仿宋_GBK" w:hAnsi="Times New Roman" w:cs="Times New Roman"/>
                <w:szCs w:val="21"/>
              </w:rPr>
              <w:t>100%</w:t>
            </w:r>
            <w:r w:rsidRPr="00FD773E">
              <w:rPr>
                <w:rFonts w:ascii="Times New Roman" w:eastAsia="方正仿宋_GBK" w:hAnsi="Times New Roman" w:cs="Times New Roman"/>
                <w:szCs w:val="21"/>
              </w:rPr>
              <w:t>的比值，乘以权重</w:t>
            </w:r>
            <w:r w:rsidRPr="00FD773E">
              <w:rPr>
                <w:rFonts w:ascii="Times New Roman" w:eastAsia="方正仿宋_GBK" w:hAnsi="Times New Roman" w:cs="Times New Roman"/>
                <w:szCs w:val="21"/>
              </w:rPr>
              <w:t>2</w:t>
            </w:r>
            <w:r w:rsidRPr="00FD773E">
              <w:rPr>
                <w:rFonts w:ascii="Times New Roman" w:eastAsia="方正仿宋_GBK" w:hAnsi="Times New Roman" w:cs="Times New Roman"/>
                <w:szCs w:val="21"/>
              </w:rPr>
              <w:t>分</w:t>
            </w:r>
            <w:r w:rsidRPr="00FD773E">
              <w:rPr>
                <w:rFonts w:ascii="Times New Roman" w:eastAsia="方正仿宋_GBK" w:hAnsi="Times New Roman" w:cs="Times New Roman"/>
                <w:szCs w:val="21"/>
              </w:rPr>
              <w:lastRenderedPageBreak/>
              <w:t>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lastRenderedPageBreak/>
              <w:t>对定点医疗机构发现的疑点问题</w:t>
            </w:r>
            <w:r w:rsidRPr="00FD773E">
              <w:rPr>
                <w:rFonts w:ascii="Times New Roman" w:eastAsia="方正仿宋_GBK" w:hAnsi="Times New Roman" w:cs="Times New Roman"/>
                <w:szCs w:val="21"/>
              </w:rPr>
              <w:t>100%</w:t>
            </w:r>
            <w:r w:rsidRPr="00FD773E">
              <w:rPr>
                <w:rFonts w:ascii="Times New Roman" w:eastAsia="方正仿宋_GBK" w:hAnsi="Times New Roman" w:cs="Times New Roman"/>
                <w:szCs w:val="21"/>
              </w:rPr>
              <w:t>开展现场核查。该项得权重分。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tcBorders>
              <w:left w:val="single" w:sz="4" w:space="0" w:color="000000"/>
              <w:bottom w:val="single" w:sz="4" w:space="0" w:color="auto"/>
              <w:right w:val="single" w:sz="4" w:space="0" w:color="000000"/>
            </w:tcBorders>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C33</w:t>
            </w:r>
            <w:r w:rsidRPr="00FE3420">
              <w:rPr>
                <w:rFonts w:ascii="Times New Roman" w:eastAsia="仿宋_GB2312" w:hAnsi="Times New Roman" w:cs="Times New Roman"/>
                <w:szCs w:val="21"/>
              </w:rPr>
              <w:t>智能监控新增规则数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15</w:t>
            </w:r>
            <w:r w:rsidR="009A53EE" w:rsidRPr="00FD773E">
              <w:rPr>
                <w:rFonts w:ascii="Times New Roman" w:eastAsia="方正仿宋_GBK" w:hAnsi="Times New Roman" w:cs="Times New Roman"/>
                <w:szCs w:val="21"/>
              </w:rPr>
              <w:t>条</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D773E" w:rsidRDefault="009A53EE">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完成智能</w:t>
            </w:r>
            <w:proofErr w:type="gramStart"/>
            <w:r w:rsidRPr="00FD773E">
              <w:rPr>
                <w:rFonts w:ascii="Times New Roman" w:eastAsia="方正仿宋_GBK" w:hAnsi="Times New Roman" w:cs="Times New Roman"/>
                <w:szCs w:val="21"/>
              </w:rPr>
              <w:t>监控共</w:t>
            </w:r>
            <w:proofErr w:type="gramEnd"/>
            <w:r w:rsidRPr="00FD773E">
              <w:rPr>
                <w:rFonts w:ascii="Times New Roman" w:eastAsia="方正仿宋_GBK" w:hAnsi="Times New Roman" w:cs="Times New Roman"/>
                <w:szCs w:val="21"/>
              </w:rPr>
              <w:t>新增监控规则目标得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2024</w:t>
            </w:r>
            <w:r w:rsidRPr="00FD773E">
              <w:rPr>
                <w:rFonts w:ascii="Times New Roman" w:eastAsia="方正仿宋_GBK" w:hAnsi="Times New Roman" w:cs="Times New Roman"/>
                <w:szCs w:val="21"/>
              </w:rPr>
              <w:t>年制定并运行医保智能监管专项稽核规则</w:t>
            </w:r>
            <w:r w:rsidRPr="00FD773E">
              <w:rPr>
                <w:rFonts w:ascii="Times New Roman" w:eastAsia="方正仿宋_GBK" w:hAnsi="Times New Roman" w:cs="Times New Roman"/>
                <w:szCs w:val="21"/>
              </w:rPr>
              <w:t>15</w:t>
            </w:r>
            <w:r w:rsidRPr="00FD773E">
              <w:rPr>
                <w:rFonts w:ascii="Times New Roman" w:eastAsia="方正仿宋_GBK" w:hAnsi="Times New Roman" w:cs="Times New Roman"/>
                <w:szCs w:val="21"/>
              </w:rPr>
              <w:t>条。该项得权重分。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3</w:t>
            </w:r>
          </w:p>
        </w:tc>
      </w:tr>
      <w:tr w:rsidR="00A45AEB" w:rsidRPr="00FE3420" w:rsidTr="00665C98">
        <w:tblPrEx>
          <w:tblCellMar>
            <w:top w:w="0" w:type="dxa"/>
          </w:tblCellMar>
        </w:tblPrEx>
        <w:trPr>
          <w:trHeight w:val="126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val="restart"/>
            <w:tcBorders>
              <w:top w:val="single" w:sz="4" w:space="0" w:color="auto"/>
              <w:left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C4</w:t>
            </w:r>
            <w:r w:rsidRPr="00FE3420">
              <w:rPr>
                <w:rFonts w:ascii="Times New Roman" w:eastAsia="仿宋_GB2312" w:hAnsi="Times New Roman" w:cs="Times New Roman"/>
                <w:szCs w:val="21"/>
              </w:rPr>
              <w:t>保障救助</w:t>
            </w: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 xml:space="preserve">C41 </w:t>
            </w:r>
            <w:r w:rsidRPr="00FE3420">
              <w:rPr>
                <w:rFonts w:ascii="Times New Roman" w:eastAsia="仿宋_GB2312" w:hAnsi="Times New Roman" w:cs="Times New Roman"/>
                <w:szCs w:val="21"/>
              </w:rPr>
              <w:t>生育津贴待遇调整及时率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szCs w:val="21"/>
              </w:rPr>
              <w:t>按时落实生育津贴待遇的调整工作。按时完成，得</w:t>
            </w:r>
            <w:r w:rsidRPr="00FD773E">
              <w:rPr>
                <w:rFonts w:ascii="Times New Roman" w:eastAsia="方正仿宋_GBK" w:hAnsi="Times New Roman" w:cs="Times New Roman"/>
                <w:szCs w:val="21"/>
              </w:rPr>
              <w:t>3</w:t>
            </w:r>
            <w:r w:rsidRPr="00FD773E">
              <w:rPr>
                <w:rFonts w:ascii="Times New Roman" w:eastAsia="方正仿宋_GBK" w:hAnsi="Times New Roman" w:cs="Times New Roman"/>
                <w:szCs w:val="21"/>
              </w:rPr>
              <w:t>分；未按时完成，得</w:t>
            </w:r>
            <w:r w:rsidRPr="00FD773E">
              <w:rPr>
                <w:rFonts w:ascii="Times New Roman" w:eastAsia="方正仿宋_GBK" w:hAnsi="Times New Roman" w:cs="Times New Roman"/>
                <w:szCs w:val="21"/>
              </w:rPr>
              <w:t>0</w:t>
            </w:r>
            <w:r w:rsidRPr="00FD773E">
              <w:rPr>
                <w:rFonts w:ascii="Times New Roman" w:eastAsia="方正仿宋_GBK"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DB74AA">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w:t>
            </w:r>
            <w:r w:rsidRPr="00FD773E">
              <w:rPr>
                <w:rFonts w:ascii="Times New Roman" w:eastAsia="方正仿宋_GBK" w:hAnsi="Times New Roman" w:cs="Times New Roman"/>
              </w:rPr>
              <w:t>1</w:t>
            </w:r>
            <w:r w:rsidRPr="00FD773E">
              <w:rPr>
                <w:rFonts w:ascii="Times New Roman" w:eastAsia="方正仿宋_GBK" w:hAnsi="Times New Roman" w:cs="Times New Roman"/>
              </w:rPr>
              <w:t>月</w:t>
            </w:r>
            <w:r w:rsidRPr="00FD773E">
              <w:rPr>
                <w:rFonts w:ascii="Times New Roman" w:eastAsia="方正仿宋_GBK" w:hAnsi="Times New Roman" w:cs="Times New Roman"/>
              </w:rPr>
              <w:t>1</w:t>
            </w:r>
            <w:r w:rsidRPr="00FD773E">
              <w:rPr>
                <w:rFonts w:ascii="Times New Roman" w:eastAsia="方正仿宋_GBK" w:hAnsi="Times New Roman" w:cs="Times New Roman"/>
              </w:rPr>
              <w:t>日起，领取失业</w:t>
            </w:r>
            <w:proofErr w:type="gramStart"/>
            <w:r w:rsidRPr="00FD773E">
              <w:rPr>
                <w:rFonts w:ascii="Times New Roman" w:eastAsia="方正仿宋_GBK" w:hAnsi="Times New Roman" w:cs="Times New Roman"/>
              </w:rPr>
              <w:t>金人员</w:t>
            </w:r>
            <w:proofErr w:type="gramEnd"/>
            <w:r w:rsidRPr="00FD773E">
              <w:rPr>
                <w:rFonts w:ascii="Times New Roman" w:eastAsia="方正仿宋_GBK" w:hAnsi="Times New Roman" w:cs="Times New Roman"/>
              </w:rPr>
              <w:t>增加生育津贴待遇；</w:t>
            </w:r>
            <w:r w:rsidRPr="00FD773E">
              <w:rPr>
                <w:rFonts w:ascii="Times New Roman" w:eastAsia="方正仿宋_GBK" w:hAnsi="Times New Roman" w:cs="Times New Roman"/>
              </w:rPr>
              <w:t>2024</w:t>
            </w:r>
            <w:r w:rsidRPr="00FD773E">
              <w:rPr>
                <w:rFonts w:ascii="Times New Roman" w:eastAsia="方正仿宋_GBK" w:hAnsi="Times New Roman" w:cs="Times New Roman"/>
              </w:rPr>
              <w:t>年</w:t>
            </w:r>
            <w:r w:rsidRPr="00FD773E">
              <w:rPr>
                <w:rFonts w:ascii="Times New Roman" w:eastAsia="方正仿宋_GBK" w:hAnsi="Times New Roman" w:cs="Times New Roman"/>
              </w:rPr>
              <w:t>7</w:t>
            </w:r>
            <w:r w:rsidRPr="00FD773E">
              <w:rPr>
                <w:rFonts w:ascii="Times New Roman" w:eastAsia="方正仿宋_GBK" w:hAnsi="Times New Roman" w:cs="Times New Roman"/>
              </w:rPr>
              <w:t>月</w:t>
            </w:r>
            <w:r w:rsidRPr="00FD773E">
              <w:rPr>
                <w:rFonts w:ascii="Times New Roman" w:eastAsia="方正仿宋_GBK" w:hAnsi="Times New Roman" w:cs="Times New Roman"/>
              </w:rPr>
              <w:t>1</w:t>
            </w:r>
            <w:r w:rsidRPr="00FD773E">
              <w:rPr>
                <w:rFonts w:ascii="Times New Roman" w:eastAsia="方正仿宋_GBK" w:hAnsi="Times New Roman" w:cs="Times New Roman"/>
              </w:rPr>
              <w:t>日起，</w:t>
            </w:r>
            <w:r w:rsidRPr="00FD773E">
              <w:rPr>
                <w:rFonts w:ascii="Times New Roman" w:eastAsia="方正仿宋_GBK" w:hAnsi="Times New Roman" w:cs="Times New Roman"/>
              </w:rPr>
              <w:t>“</w:t>
            </w:r>
            <w:r w:rsidRPr="00FD773E">
              <w:rPr>
                <w:rFonts w:ascii="Times New Roman" w:eastAsia="方正仿宋_GBK" w:hAnsi="Times New Roman" w:cs="Times New Roman"/>
              </w:rPr>
              <w:t>椎管内麻醉</w:t>
            </w:r>
            <w:r w:rsidRPr="00FD773E">
              <w:rPr>
                <w:rFonts w:ascii="Times New Roman" w:eastAsia="方正仿宋_GBK" w:hAnsi="Times New Roman" w:cs="Times New Roman"/>
              </w:rPr>
              <w:t>”</w:t>
            </w:r>
            <w:r w:rsidRPr="00FD773E">
              <w:rPr>
                <w:rFonts w:ascii="Times New Roman" w:eastAsia="方正仿宋_GBK" w:hAnsi="Times New Roman" w:cs="Times New Roman"/>
              </w:rPr>
              <w:t>纳入生育保险支付范围；一次性营养补助标准由</w:t>
            </w:r>
            <w:r w:rsidRPr="00FD773E">
              <w:rPr>
                <w:rFonts w:ascii="Times New Roman" w:eastAsia="方正仿宋_GBK" w:hAnsi="Times New Roman" w:cs="Times New Roman"/>
              </w:rPr>
              <w:t>3104</w:t>
            </w:r>
            <w:r w:rsidRPr="00FD773E">
              <w:rPr>
                <w:rFonts w:ascii="Times New Roman" w:eastAsia="方正仿宋_GBK" w:hAnsi="Times New Roman" w:cs="Times New Roman"/>
              </w:rPr>
              <w:t>元调整至</w:t>
            </w:r>
            <w:r w:rsidRPr="00FD773E">
              <w:rPr>
                <w:rFonts w:ascii="Times New Roman" w:eastAsia="方正仿宋_GBK" w:hAnsi="Times New Roman" w:cs="Times New Roman"/>
              </w:rPr>
              <w:t>3193</w:t>
            </w:r>
            <w:r w:rsidRPr="00FD773E">
              <w:rPr>
                <w:rFonts w:ascii="Times New Roman" w:eastAsia="方正仿宋_GBK" w:hAnsi="Times New Roman" w:cs="Times New Roman"/>
              </w:rPr>
              <w:t>元。根据评分标准得</w:t>
            </w:r>
            <w:r w:rsidRPr="00FD773E">
              <w:rPr>
                <w:rFonts w:ascii="Times New Roman" w:eastAsia="方正仿宋_GBK" w:hAnsi="Times New Roman" w:cs="Times New Roman"/>
              </w:rPr>
              <w:t>3</w:t>
            </w:r>
            <w:r w:rsidRPr="00FD773E">
              <w:rPr>
                <w:rFonts w:ascii="Times New Roman" w:eastAsia="方正仿宋_GBK" w:hAnsi="Times New Roman" w:cs="Times New Roman"/>
              </w:rPr>
              <w:t>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3</w:t>
            </w:r>
          </w:p>
        </w:tc>
      </w:tr>
      <w:tr w:rsidR="00A45AEB" w:rsidRPr="00FE3420" w:rsidTr="00665C98">
        <w:tblPrEx>
          <w:tblCellMar>
            <w:top w:w="0" w:type="dxa"/>
          </w:tblCellMar>
        </w:tblPrEx>
        <w:trPr>
          <w:trHeight w:val="126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C42</w:t>
            </w:r>
            <w:r w:rsidRPr="00FE3420">
              <w:rPr>
                <w:rFonts w:ascii="Times New Roman" w:eastAsia="仿宋_GB2312" w:hAnsi="Times New Roman" w:cs="Times New Roman"/>
                <w:szCs w:val="21"/>
              </w:rPr>
              <w:t>纳入救助对象人数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2</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rsidP="00FD773E">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1</w:t>
            </w:r>
            <w:r w:rsidR="00FD773E" w:rsidRPr="00FD773E">
              <w:rPr>
                <w:rFonts w:ascii="Times New Roman" w:eastAsia="方正仿宋_GBK" w:hAnsi="Times New Roman" w:cs="Times New Roman"/>
                <w:color w:val="000000" w:themeColor="text1"/>
                <w:szCs w:val="21"/>
              </w:rPr>
              <w:t>1.73</w:t>
            </w:r>
            <w:r w:rsidRPr="00FD773E">
              <w:rPr>
                <w:rFonts w:ascii="Times New Roman" w:eastAsia="方正仿宋_GBK" w:hAnsi="Times New Roman" w:cs="Times New Roman"/>
                <w:color w:val="000000" w:themeColor="text1"/>
                <w:szCs w:val="21"/>
              </w:rPr>
              <w:t>万人</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及时将认定部门核定的医疗救助对象纳入救助范围。全部完成，得</w:t>
            </w:r>
            <w:r w:rsidRPr="00FD773E">
              <w:rPr>
                <w:rFonts w:ascii="Times New Roman" w:eastAsia="方正仿宋_GBK" w:hAnsi="Times New Roman" w:cs="Times New Roman"/>
                <w:color w:val="000000" w:themeColor="text1"/>
                <w:szCs w:val="21"/>
              </w:rPr>
              <w:t>2</w:t>
            </w:r>
            <w:r w:rsidRPr="00FD773E">
              <w:rPr>
                <w:rFonts w:ascii="Times New Roman" w:eastAsia="方正仿宋_GBK" w:hAnsi="Times New Roman" w:cs="Times New Roman"/>
                <w:color w:val="000000" w:themeColor="text1"/>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DB74AA">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年，及时将民政、总工会、退役军人事务局、农业农村局等</w:t>
            </w:r>
            <w:r w:rsidRPr="00FD773E">
              <w:rPr>
                <w:rFonts w:ascii="Times New Roman" w:eastAsia="方正仿宋_GBK" w:hAnsi="Times New Roman" w:cs="Times New Roman"/>
              </w:rPr>
              <w:t>4</w:t>
            </w:r>
            <w:r w:rsidRPr="00FD773E">
              <w:rPr>
                <w:rFonts w:ascii="Times New Roman" w:eastAsia="方正仿宋_GBK" w:hAnsi="Times New Roman" w:cs="Times New Roman"/>
              </w:rPr>
              <w:t>部门认定的医疗救助对象共计</w:t>
            </w:r>
            <w:r w:rsidRPr="00FD773E">
              <w:rPr>
                <w:rFonts w:ascii="Times New Roman" w:eastAsia="方正仿宋_GBK" w:hAnsi="Times New Roman" w:cs="Times New Roman"/>
              </w:rPr>
              <w:t>117265</w:t>
            </w:r>
            <w:r w:rsidRPr="00FD773E">
              <w:rPr>
                <w:rFonts w:ascii="Times New Roman" w:eastAsia="方正仿宋_GBK" w:hAnsi="Times New Roman" w:cs="Times New Roman"/>
              </w:rPr>
              <w:t>人，纳入医疗救助范围，享受医疗救助待遇。该项得权重分。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2</w:t>
            </w:r>
          </w:p>
        </w:tc>
      </w:tr>
      <w:tr w:rsidR="00A45AEB" w:rsidRPr="00FE3420" w:rsidTr="00665C98">
        <w:tblPrEx>
          <w:tblCellMar>
            <w:top w:w="0" w:type="dxa"/>
          </w:tblCellMar>
        </w:tblPrEx>
        <w:trPr>
          <w:trHeight w:val="1265"/>
          <w:jc w:val="center"/>
        </w:trPr>
        <w:tc>
          <w:tcPr>
            <w:tcW w:w="1081" w:type="dxa"/>
            <w:vMerge/>
            <w:tcBorders>
              <w:left w:val="single" w:sz="4" w:space="0" w:color="000000"/>
              <w:right w:val="single" w:sz="4" w:space="0" w:color="000000"/>
            </w:tcBorders>
          </w:tcPr>
          <w:p w:rsidR="00A45AEB" w:rsidRPr="00FE3420" w:rsidRDefault="00A45AEB">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A45AEB" w:rsidRPr="00FE3420" w:rsidRDefault="00A45AEB">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C43</w:t>
            </w:r>
            <w:r w:rsidRPr="00FE3420">
              <w:rPr>
                <w:rFonts w:ascii="Times New Roman" w:eastAsia="仿宋_GB2312" w:hAnsi="Times New Roman" w:cs="Times New Roman"/>
                <w:szCs w:val="21"/>
              </w:rPr>
              <w:t>失能保险参保人数</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jc w:val="center"/>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852</w:t>
            </w:r>
            <w:r w:rsidRPr="00FD773E">
              <w:rPr>
                <w:rFonts w:ascii="Times New Roman" w:eastAsia="方正仿宋_GBK" w:hAnsi="Times New Roman" w:cs="Times New Roman"/>
                <w:color w:val="000000" w:themeColor="text1"/>
                <w:szCs w:val="21"/>
              </w:rPr>
              <w:t>万人</w:t>
            </w:r>
          </w:p>
        </w:tc>
        <w:tc>
          <w:tcPr>
            <w:tcW w:w="3110" w:type="dxa"/>
            <w:tcBorders>
              <w:top w:val="single" w:sz="4" w:space="0" w:color="000000"/>
              <w:left w:val="single" w:sz="4" w:space="0" w:color="000000"/>
              <w:bottom w:val="single" w:sz="4" w:space="0" w:color="000000"/>
              <w:right w:val="single" w:sz="4" w:space="0" w:color="000000"/>
            </w:tcBorders>
            <w:vAlign w:val="center"/>
          </w:tcPr>
          <w:p w:rsidR="00A45AEB" w:rsidRPr="00FD773E" w:rsidRDefault="00A45AEB">
            <w:pPr>
              <w:spacing w:line="300" w:lineRule="exact"/>
              <w:rPr>
                <w:rFonts w:ascii="Times New Roman" w:eastAsia="方正仿宋_GBK" w:hAnsi="Times New Roman" w:cs="Times New Roman"/>
                <w:szCs w:val="21"/>
              </w:rPr>
            </w:pPr>
            <w:r w:rsidRPr="00FD773E">
              <w:rPr>
                <w:rFonts w:ascii="Times New Roman" w:eastAsia="方正仿宋_GBK" w:hAnsi="Times New Roman" w:cs="Times New Roman"/>
                <w:color w:val="000000" w:themeColor="text1"/>
                <w:szCs w:val="21"/>
              </w:rPr>
              <w:t>参保人数达到</w:t>
            </w:r>
            <w:r w:rsidRPr="00FD773E">
              <w:rPr>
                <w:rFonts w:ascii="Times New Roman" w:eastAsia="方正仿宋_GBK" w:hAnsi="Times New Roman" w:cs="Times New Roman"/>
                <w:color w:val="000000" w:themeColor="text1"/>
                <w:szCs w:val="21"/>
              </w:rPr>
              <w:t>852</w:t>
            </w:r>
            <w:r w:rsidRPr="00FD773E">
              <w:rPr>
                <w:rFonts w:ascii="Times New Roman" w:eastAsia="方正仿宋_GBK" w:hAnsi="Times New Roman" w:cs="Times New Roman"/>
                <w:color w:val="000000" w:themeColor="text1"/>
                <w:szCs w:val="21"/>
              </w:rPr>
              <w:t>万人得</w:t>
            </w:r>
            <w:r w:rsidRPr="00FD773E">
              <w:rPr>
                <w:rFonts w:ascii="Times New Roman" w:eastAsia="方正仿宋_GBK" w:hAnsi="Times New Roman" w:cs="Times New Roman"/>
                <w:color w:val="000000" w:themeColor="text1"/>
                <w:szCs w:val="21"/>
              </w:rPr>
              <w:t>3</w:t>
            </w:r>
            <w:r w:rsidRPr="00FD773E">
              <w:rPr>
                <w:rFonts w:ascii="Times New Roman" w:eastAsia="方正仿宋_GBK" w:hAnsi="Times New Roman" w:cs="Times New Roman"/>
                <w:color w:val="000000" w:themeColor="text1"/>
                <w:szCs w:val="21"/>
              </w:rPr>
              <w:t>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tcPr>
          <w:p w:rsidR="00A45AEB" w:rsidRPr="00FD773E" w:rsidRDefault="00A45AEB" w:rsidP="00DB74AA">
            <w:pPr>
              <w:rPr>
                <w:rFonts w:ascii="Times New Roman" w:eastAsia="方正仿宋_GBK" w:hAnsi="Times New Roman" w:cs="Times New Roman"/>
              </w:rPr>
            </w:pPr>
            <w:r w:rsidRPr="00FD773E">
              <w:rPr>
                <w:rFonts w:ascii="Times New Roman" w:eastAsia="方正仿宋_GBK" w:hAnsi="Times New Roman" w:cs="Times New Roman"/>
              </w:rPr>
              <w:t>2024</w:t>
            </w:r>
            <w:r w:rsidRPr="00FD773E">
              <w:rPr>
                <w:rFonts w:ascii="Times New Roman" w:eastAsia="方正仿宋_GBK" w:hAnsi="Times New Roman" w:cs="Times New Roman"/>
              </w:rPr>
              <w:t>年长期护理保险参保人数</w:t>
            </w:r>
            <w:r w:rsidRPr="00FD773E">
              <w:rPr>
                <w:rFonts w:ascii="Times New Roman" w:eastAsia="方正仿宋_GBK" w:hAnsi="Times New Roman" w:cs="Times New Roman"/>
              </w:rPr>
              <w:t>920</w:t>
            </w:r>
            <w:r w:rsidRPr="00FD773E">
              <w:rPr>
                <w:rFonts w:ascii="Times New Roman" w:eastAsia="方正仿宋_GBK" w:hAnsi="Times New Roman" w:cs="Times New Roman"/>
              </w:rPr>
              <w:t>万人，完成目标人数的</w:t>
            </w:r>
            <w:r w:rsidRPr="00FD773E">
              <w:rPr>
                <w:rFonts w:ascii="Times New Roman" w:eastAsia="方正仿宋_GBK" w:hAnsi="Times New Roman" w:cs="Times New Roman"/>
              </w:rPr>
              <w:t>108%</w:t>
            </w:r>
            <w:r w:rsidRPr="00FD773E">
              <w:rPr>
                <w:rFonts w:ascii="Times New Roman" w:eastAsia="方正仿宋_GBK" w:hAnsi="Times New Roman" w:cs="Times New Roman"/>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A45AEB" w:rsidRPr="00FE3420" w:rsidRDefault="00A45AEB">
            <w:pPr>
              <w:spacing w:line="300" w:lineRule="exact"/>
              <w:jc w:val="center"/>
              <w:rPr>
                <w:rFonts w:ascii="Times New Roman" w:eastAsia="华文仿宋" w:hAnsi="Times New Roman" w:cs="Times New Roman"/>
                <w:szCs w:val="21"/>
              </w:rPr>
            </w:pPr>
            <w:r w:rsidRPr="00FE3420">
              <w:rPr>
                <w:rFonts w:ascii="Times New Roman" w:eastAsia="华文仿宋" w:hAnsi="Times New Roman" w:cs="Times New Roman"/>
                <w:szCs w:val="21"/>
              </w:rPr>
              <w:t>3</w:t>
            </w:r>
          </w:p>
        </w:tc>
      </w:tr>
      <w:tr w:rsidR="00D166CD" w:rsidRPr="00FE3420">
        <w:tblPrEx>
          <w:tblCellMar>
            <w:top w:w="0" w:type="dxa"/>
          </w:tblCellMar>
        </w:tblPrEx>
        <w:trPr>
          <w:trHeight w:val="415"/>
          <w:jc w:val="center"/>
        </w:trPr>
        <w:tc>
          <w:tcPr>
            <w:tcW w:w="1081"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黑体" w:hAnsi="Times New Roman" w:cs="Times New Roman"/>
                <w:szCs w:val="21"/>
              </w:rPr>
            </w:pPr>
            <w:r w:rsidRPr="00FE3420">
              <w:rPr>
                <w:rFonts w:ascii="Times New Roman" w:eastAsia="黑体" w:hAnsi="Times New Roman" w:cs="Times New Roman"/>
                <w:szCs w:val="21"/>
              </w:rPr>
              <w:t>D</w:t>
            </w:r>
            <w:r w:rsidRPr="00FE3420">
              <w:rPr>
                <w:rFonts w:ascii="Times New Roman" w:eastAsia="黑体" w:hAnsi="Times New Roman" w:cs="Times New Roman"/>
                <w:szCs w:val="21"/>
              </w:rPr>
              <w:t>部门综合绩效（</w:t>
            </w:r>
            <w:r w:rsidRPr="00FE3420">
              <w:rPr>
                <w:rFonts w:ascii="Times New Roman" w:eastAsia="黑体" w:hAnsi="Times New Roman" w:cs="Times New Roman"/>
                <w:szCs w:val="21"/>
              </w:rPr>
              <w:t>21</w:t>
            </w:r>
            <w:r w:rsidRPr="00FE3420">
              <w:rPr>
                <w:rFonts w:ascii="Times New Roman" w:eastAsia="黑体" w:hAnsi="Times New Roman" w:cs="Times New Roman"/>
                <w:szCs w:val="21"/>
              </w:rPr>
              <w:t>分）</w:t>
            </w:r>
          </w:p>
        </w:tc>
        <w:tc>
          <w:tcPr>
            <w:tcW w:w="1102"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w:t>
            </w:r>
            <w:r w:rsidRPr="00FE3420">
              <w:rPr>
                <w:rFonts w:ascii="Times New Roman" w:eastAsia="仿宋_GB2312" w:hAnsi="Times New Roman" w:cs="Times New Roman"/>
                <w:szCs w:val="21"/>
              </w:rPr>
              <w:t>社会效益</w:t>
            </w:r>
          </w:p>
        </w:tc>
        <w:tc>
          <w:tcPr>
            <w:tcW w:w="1287" w:type="dxa"/>
            <w:tcBorders>
              <w:top w:val="single" w:sz="4" w:space="0" w:color="000000"/>
              <w:left w:val="single" w:sz="4" w:space="0" w:color="000000"/>
              <w:bottom w:val="single" w:sz="4" w:space="0" w:color="000000"/>
              <w:right w:val="single" w:sz="4" w:space="0" w:color="auto"/>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D11 DRG</w:t>
            </w:r>
            <w:r w:rsidRPr="00FE3420">
              <w:rPr>
                <w:rFonts w:ascii="Times New Roman" w:eastAsia="仿宋_GB2312" w:hAnsi="Times New Roman" w:cs="Times New Roman"/>
                <w:szCs w:val="21"/>
              </w:rPr>
              <w:t>住院极值病案抽查率</w:t>
            </w: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2‰</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DRG</w:t>
            </w:r>
            <w:r w:rsidRPr="00FE3420">
              <w:rPr>
                <w:rFonts w:ascii="Times New Roman" w:eastAsia="仿宋_GB2312" w:hAnsi="Times New Roman" w:cs="Times New Roman"/>
                <w:szCs w:val="21"/>
              </w:rPr>
              <w:t>住院极值病案抽查率达到目标得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分，未达到不得分。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年共抽调</w:t>
            </w:r>
            <w:r w:rsidRPr="00A45AEB">
              <w:rPr>
                <w:rFonts w:ascii="Times New Roman" w:eastAsia="仿宋_GB2312" w:hAnsi="Times New Roman" w:cs="Times New Roman" w:hint="eastAsia"/>
                <w:szCs w:val="21"/>
              </w:rPr>
              <w:t>5640</w:t>
            </w:r>
            <w:r w:rsidRPr="00A45AEB">
              <w:rPr>
                <w:rFonts w:ascii="Times New Roman" w:eastAsia="仿宋_GB2312" w:hAnsi="Times New Roman" w:cs="Times New Roman" w:hint="eastAsia"/>
                <w:szCs w:val="21"/>
              </w:rPr>
              <w:t>份病案，约占全年实际发生住院病案的</w:t>
            </w:r>
            <w:r w:rsidRPr="00A45AEB">
              <w:rPr>
                <w:rFonts w:ascii="Times New Roman" w:eastAsia="仿宋_GB2312" w:hAnsi="Times New Roman" w:cs="Times New Roman" w:hint="eastAsia"/>
                <w:szCs w:val="21"/>
              </w:rPr>
              <w:t>4.4</w:t>
            </w:r>
            <w:r w:rsidRPr="00A45AEB">
              <w:rPr>
                <w:rFonts w:ascii="Times New Roman" w:eastAsia="仿宋_GB2312" w:hAnsi="Times New Roman" w:cs="Times New Roman" w:hint="eastAsia"/>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华文仿宋" w:hAnsi="Times New Roman" w:cs="Times New Roman"/>
                <w:szCs w:val="21"/>
              </w:rPr>
            </w:pPr>
            <w:r>
              <w:rPr>
                <w:rFonts w:ascii="Times New Roman" w:eastAsia="华文仿宋" w:hAnsi="Times New Roman" w:cs="Times New Roman" w:hint="eastAsia"/>
                <w:szCs w:val="21"/>
              </w:rPr>
              <w:t>3</w:t>
            </w:r>
          </w:p>
        </w:tc>
      </w:tr>
      <w:tr w:rsidR="00D166CD" w:rsidRPr="00FE3420" w:rsidTr="00123796">
        <w:tblPrEx>
          <w:tblCellMar>
            <w:top w:w="0" w:type="dxa"/>
          </w:tblCellMar>
        </w:tblPrEx>
        <w:trPr>
          <w:trHeight w:val="557"/>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 xml:space="preserve">D12 </w:t>
            </w:r>
            <w:r w:rsidRPr="00FE3420">
              <w:rPr>
                <w:rFonts w:ascii="Times New Roman" w:eastAsia="仿宋_GB2312" w:hAnsi="Times New Roman" w:cs="Times New Roman"/>
                <w:szCs w:val="21"/>
              </w:rPr>
              <w:t>稽核投诉案件及</w:t>
            </w:r>
            <w:proofErr w:type="gramStart"/>
            <w:r w:rsidRPr="00FE3420">
              <w:rPr>
                <w:rFonts w:ascii="Times New Roman" w:eastAsia="仿宋_GB2312" w:hAnsi="Times New Roman" w:cs="Times New Roman"/>
                <w:szCs w:val="21"/>
              </w:rPr>
              <w:t>各类办件</w:t>
            </w:r>
            <w:proofErr w:type="gramEnd"/>
            <w:r w:rsidRPr="00FE3420">
              <w:rPr>
                <w:rFonts w:ascii="Times New Roman" w:eastAsia="仿宋_GB2312" w:hAnsi="Times New Roman" w:cs="Times New Roman"/>
                <w:szCs w:val="21"/>
              </w:rPr>
              <w:t>办结率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95%</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fldChar w:fldCharType="begin"/>
            </w:r>
            <w:r w:rsidRPr="00FE3420">
              <w:rPr>
                <w:rFonts w:ascii="Times New Roman" w:eastAsia="仿宋_GB2312" w:hAnsi="Times New Roman" w:cs="Times New Roman"/>
                <w:szCs w:val="21"/>
              </w:rPr>
              <w:instrText xml:space="preserve"> eq \o\ac(</w:instrText>
            </w:r>
            <w:r w:rsidRPr="00FE3420">
              <w:rPr>
                <w:rFonts w:ascii="Times New Roman" w:eastAsia="仿宋_GB2312" w:hAnsi="Times New Roman" w:cs="Times New Roman"/>
                <w:position w:val="-3"/>
                <w:szCs w:val="21"/>
              </w:rPr>
              <w:instrText>○</w:instrText>
            </w:r>
            <w:r w:rsidRPr="00FE3420">
              <w:rPr>
                <w:rFonts w:ascii="Times New Roman" w:eastAsia="仿宋_GB2312" w:hAnsi="Times New Roman" w:cs="Times New Roman"/>
                <w:szCs w:val="21"/>
              </w:rPr>
              <w:instrText>,1)</w:instrText>
            </w:r>
            <w:r w:rsidRPr="00FE3420">
              <w:rPr>
                <w:rFonts w:ascii="Times New Roman" w:eastAsia="仿宋_GB2312" w:hAnsi="Times New Roman" w:cs="Times New Roman"/>
                <w:szCs w:val="21"/>
              </w:rPr>
              <w:fldChar w:fldCharType="end"/>
            </w:r>
            <w:r w:rsidRPr="00FE3420">
              <w:rPr>
                <w:rFonts w:ascii="Times New Roman" w:eastAsia="仿宋_GB2312" w:hAnsi="Times New Roman" w:cs="Times New Roman"/>
                <w:szCs w:val="21"/>
              </w:rPr>
              <w:t>稽核投诉案件及</w:t>
            </w:r>
            <w:proofErr w:type="gramStart"/>
            <w:r w:rsidRPr="00FE3420">
              <w:rPr>
                <w:rFonts w:ascii="Times New Roman" w:eastAsia="仿宋_GB2312" w:hAnsi="Times New Roman" w:cs="Times New Roman"/>
                <w:szCs w:val="21"/>
              </w:rPr>
              <w:t>各类办件</w:t>
            </w:r>
            <w:proofErr w:type="gramEnd"/>
            <w:r w:rsidRPr="00FE3420">
              <w:rPr>
                <w:rFonts w:ascii="Times New Roman" w:eastAsia="仿宋_GB2312" w:hAnsi="Times New Roman" w:cs="Times New Roman"/>
                <w:szCs w:val="21"/>
              </w:rPr>
              <w:t>办结率＞</w:t>
            </w:r>
            <w:r w:rsidRPr="00FE3420">
              <w:rPr>
                <w:rFonts w:ascii="Times New Roman" w:eastAsia="仿宋_GB2312" w:hAnsi="Times New Roman" w:cs="Times New Roman"/>
                <w:szCs w:val="21"/>
              </w:rPr>
              <w:t>95%</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稽核投诉案件及</w:t>
            </w:r>
            <w:proofErr w:type="gramStart"/>
            <w:r w:rsidRPr="00FE3420">
              <w:rPr>
                <w:rFonts w:ascii="Times New Roman" w:eastAsia="仿宋_GB2312" w:hAnsi="Times New Roman" w:cs="Times New Roman"/>
                <w:szCs w:val="21"/>
              </w:rPr>
              <w:t>各类办件</w:t>
            </w:r>
            <w:proofErr w:type="gramEnd"/>
            <w:r w:rsidRPr="00FE3420">
              <w:rPr>
                <w:rFonts w:ascii="Times New Roman" w:eastAsia="仿宋_GB2312" w:hAnsi="Times New Roman" w:cs="Times New Roman"/>
                <w:szCs w:val="21"/>
              </w:rPr>
              <w:t>办结率</w:t>
            </w:r>
            <w:r w:rsidRPr="00FE3420">
              <w:rPr>
                <w:rFonts w:ascii="Times New Roman" w:eastAsia="仿宋_GB2312" w:hAnsi="Times New Roman" w:cs="Times New Roman"/>
                <w:szCs w:val="21"/>
              </w:rPr>
              <w:t>≤95%</w:t>
            </w:r>
            <w:r w:rsidRPr="00FE3420">
              <w:rPr>
                <w:rFonts w:ascii="Times New Roman" w:eastAsia="仿宋_GB2312" w:hAnsi="Times New Roman" w:cs="Times New Roman"/>
                <w:szCs w:val="21"/>
              </w:rPr>
              <w:t>，按照实际业绩值与标准值的比值，</w:t>
            </w:r>
            <w:r w:rsidRPr="00FE3420">
              <w:rPr>
                <w:rFonts w:ascii="Times New Roman" w:eastAsia="仿宋_GB2312" w:hAnsi="Times New Roman" w:cs="Times New Roman"/>
                <w:szCs w:val="21"/>
              </w:rPr>
              <w:lastRenderedPageBreak/>
              <w:t>乘以</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123796">
              <w:rPr>
                <w:rFonts w:ascii="Times New Roman" w:eastAsia="仿宋_GB2312" w:hAnsi="Times New Roman" w:cs="Times New Roman" w:hint="eastAsia"/>
                <w:szCs w:val="21"/>
              </w:rPr>
              <w:lastRenderedPageBreak/>
              <w:t>2024</w:t>
            </w:r>
            <w:r w:rsidRPr="00123796">
              <w:rPr>
                <w:rFonts w:ascii="Times New Roman" w:eastAsia="仿宋_GB2312" w:hAnsi="Times New Roman" w:cs="Times New Roman" w:hint="eastAsia"/>
                <w:szCs w:val="21"/>
              </w:rPr>
              <w:t>年</w:t>
            </w:r>
            <w:r w:rsidRPr="00123796">
              <w:rPr>
                <w:rFonts w:ascii="Times New Roman" w:eastAsia="仿宋_GB2312" w:hAnsi="Times New Roman" w:cs="Times New Roman" w:hint="eastAsia"/>
                <w:szCs w:val="21"/>
              </w:rPr>
              <w:t>,</w:t>
            </w:r>
            <w:r w:rsidRPr="00123796">
              <w:rPr>
                <w:rFonts w:ascii="Times New Roman" w:eastAsia="仿宋_GB2312" w:hAnsi="Times New Roman" w:cs="Times New Roman" w:hint="eastAsia"/>
                <w:szCs w:val="21"/>
              </w:rPr>
              <w:t>共核查稽核投诉举报案件</w:t>
            </w:r>
            <w:r w:rsidRPr="00123796">
              <w:rPr>
                <w:rFonts w:ascii="Times New Roman" w:eastAsia="仿宋_GB2312" w:hAnsi="Times New Roman" w:cs="Times New Roman" w:hint="eastAsia"/>
                <w:szCs w:val="21"/>
              </w:rPr>
              <w:t>169</w:t>
            </w:r>
            <w:r w:rsidRPr="00123796">
              <w:rPr>
                <w:rFonts w:ascii="Times New Roman" w:eastAsia="仿宋_GB2312" w:hAnsi="Times New Roman" w:cs="Times New Roman" w:hint="eastAsia"/>
                <w:szCs w:val="21"/>
              </w:rPr>
              <w:t>件，已办结</w:t>
            </w:r>
            <w:r w:rsidRPr="00123796">
              <w:rPr>
                <w:rFonts w:ascii="Times New Roman" w:eastAsia="仿宋_GB2312" w:hAnsi="Times New Roman" w:cs="Times New Roman" w:hint="eastAsia"/>
                <w:szCs w:val="21"/>
              </w:rPr>
              <w:t>169</w:t>
            </w:r>
            <w:r w:rsidRPr="00123796">
              <w:rPr>
                <w:rFonts w:ascii="Times New Roman" w:eastAsia="仿宋_GB2312" w:hAnsi="Times New Roman" w:cs="Times New Roman" w:hint="eastAsia"/>
                <w:szCs w:val="21"/>
              </w:rPr>
              <w:t>件，办结率</w:t>
            </w:r>
            <w:r w:rsidRPr="00123796">
              <w:rPr>
                <w:rFonts w:ascii="Times New Roman" w:eastAsia="仿宋_GB2312" w:hAnsi="Times New Roman" w:cs="Times New Roman" w:hint="eastAsia"/>
                <w:szCs w:val="21"/>
              </w:rPr>
              <w:t>100%</w:t>
            </w:r>
            <w:r w:rsidRPr="00123796">
              <w:rPr>
                <w:rFonts w:ascii="Times New Roman" w:eastAsia="仿宋_GB2312" w:hAnsi="Times New Roman" w:cs="Times New Roman" w:hint="eastAsia"/>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nil"/>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w:t>
            </w:r>
            <w:r w:rsidR="00A45AEB">
              <w:rPr>
                <w:rFonts w:ascii="Times New Roman" w:eastAsia="仿宋_GB2312" w:hAnsi="Times New Roman" w:cs="Times New Roman" w:hint="eastAsia"/>
                <w:szCs w:val="21"/>
              </w:rPr>
              <w:t>3</w:t>
            </w:r>
            <w:r w:rsidRPr="00FE3420">
              <w:rPr>
                <w:rFonts w:ascii="Times New Roman" w:eastAsia="仿宋_GB2312" w:hAnsi="Times New Roman" w:cs="Times New Roman"/>
                <w:szCs w:val="21"/>
              </w:rPr>
              <w:t>异地就医联网结算覆盖率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按照全市医院、社区卫生服务中心、定点药店异地就医联网结算覆盖率与</w:t>
            </w:r>
            <w:r w:rsidRPr="00FE3420">
              <w:rPr>
                <w:rFonts w:ascii="Times New Roman" w:eastAsia="仿宋_GB2312" w:hAnsi="Times New Roman" w:cs="Times New Roman"/>
                <w:szCs w:val="21"/>
              </w:rPr>
              <w:t>100%</w:t>
            </w:r>
            <w:r w:rsidRPr="00FE3420">
              <w:rPr>
                <w:rFonts w:ascii="Times New Roman" w:eastAsia="仿宋_GB2312" w:hAnsi="Times New Roman" w:cs="Times New Roman"/>
                <w:szCs w:val="21"/>
              </w:rPr>
              <w:t>的比值，乘以权重</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截至</w:t>
            </w: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w:t>
            </w:r>
            <w:r w:rsidRPr="00A45AEB">
              <w:rPr>
                <w:rFonts w:ascii="Times New Roman" w:eastAsia="仿宋_GB2312" w:hAnsi="Times New Roman" w:cs="Times New Roman" w:hint="eastAsia"/>
                <w:szCs w:val="21"/>
              </w:rPr>
              <w:t>12</w:t>
            </w:r>
            <w:r w:rsidRPr="00A45AEB">
              <w:rPr>
                <w:rFonts w:ascii="Times New Roman" w:eastAsia="仿宋_GB2312" w:hAnsi="Times New Roman" w:cs="Times New Roman" w:hint="eastAsia"/>
                <w:szCs w:val="21"/>
              </w:rPr>
              <w:t>月底我市异地就医联网医药机构达</w:t>
            </w:r>
            <w:r w:rsidRPr="00A45AEB">
              <w:rPr>
                <w:rFonts w:ascii="Times New Roman" w:eastAsia="仿宋_GB2312" w:hAnsi="Times New Roman" w:cs="Times New Roman" w:hint="eastAsia"/>
                <w:szCs w:val="21"/>
              </w:rPr>
              <w:t>4856</w:t>
            </w:r>
            <w:r w:rsidRPr="00A45AEB">
              <w:rPr>
                <w:rFonts w:ascii="Times New Roman" w:eastAsia="仿宋_GB2312" w:hAnsi="Times New Roman" w:cs="Times New Roman" w:hint="eastAsia"/>
                <w:szCs w:val="21"/>
              </w:rPr>
              <w:t>家，实现全市医院、社区卫生服务中心、定点药店异地就医联网结算覆盖率</w:t>
            </w:r>
            <w:r w:rsidRPr="00A45AEB">
              <w:rPr>
                <w:rFonts w:ascii="Times New Roman" w:eastAsia="仿宋_GB2312" w:hAnsi="Times New Roman" w:cs="Times New Roman" w:hint="eastAsia"/>
                <w:szCs w:val="21"/>
              </w:rPr>
              <w:t>100%</w:t>
            </w:r>
            <w:r w:rsidRPr="00A45AEB">
              <w:rPr>
                <w:rFonts w:ascii="Times New Roman" w:eastAsia="仿宋_GB2312" w:hAnsi="Times New Roman" w:cs="Times New Roman" w:hint="eastAsia"/>
                <w:szCs w:val="21"/>
              </w:rPr>
              <w:t>。该项得权重分。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tcBorders>
              <w:left w:val="single" w:sz="4" w:space="0" w:color="000000"/>
              <w:bottom w:val="nil"/>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D1</w:t>
            </w:r>
            <w:r w:rsidR="00A45AEB">
              <w:rPr>
                <w:rFonts w:ascii="Times New Roman" w:eastAsia="仿宋_GB2312" w:hAnsi="Times New Roman" w:cs="Times New Roman" w:hint="eastAsia"/>
                <w:szCs w:val="21"/>
              </w:rPr>
              <w:t>4</w:t>
            </w:r>
            <w:r w:rsidRPr="00FE3420">
              <w:rPr>
                <w:rFonts w:ascii="Times New Roman" w:eastAsia="仿宋_GB2312" w:hAnsi="Times New Roman" w:cs="Times New Roman"/>
                <w:szCs w:val="21"/>
              </w:rPr>
              <w:t>救助对象个人费用负担率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通过医疗救助有效减轻救助对象的医疗费用个人负担，</w:t>
            </w:r>
            <w:proofErr w:type="gramStart"/>
            <w:r w:rsidRPr="00FE3420">
              <w:rPr>
                <w:rFonts w:ascii="Times New Roman" w:eastAsia="仿宋_GB2312" w:hAnsi="Times New Roman" w:cs="Times New Roman"/>
                <w:szCs w:val="21"/>
              </w:rPr>
              <w:t>医保范围</w:t>
            </w:r>
            <w:proofErr w:type="gramEnd"/>
            <w:r w:rsidRPr="00FE3420">
              <w:rPr>
                <w:rFonts w:ascii="Times New Roman" w:eastAsia="仿宋_GB2312" w:hAnsi="Times New Roman" w:cs="Times New Roman"/>
                <w:szCs w:val="21"/>
              </w:rPr>
              <w:t>内个人负担</w:t>
            </w:r>
            <w:r w:rsidRPr="00FE3420">
              <w:rPr>
                <w:rFonts w:ascii="Times New Roman" w:eastAsia="仿宋_GB2312" w:hAnsi="Times New Roman" w:cs="Times New Roman"/>
                <w:szCs w:val="21"/>
              </w:rPr>
              <w:t>10%</w:t>
            </w:r>
            <w:r w:rsidRPr="00FE3420">
              <w:rPr>
                <w:rFonts w:ascii="Times New Roman" w:eastAsia="仿宋_GB2312" w:hAnsi="Times New Roman" w:cs="Times New Roman"/>
                <w:szCs w:val="21"/>
              </w:rPr>
              <w:t>以内。达标，得</w:t>
            </w:r>
            <w:r w:rsidRPr="00FE3420">
              <w:rPr>
                <w:rFonts w:ascii="Times New Roman" w:eastAsia="仿宋_GB2312" w:hAnsi="Times New Roman" w:cs="Times New Roman"/>
                <w:szCs w:val="21"/>
              </w:rPr>
              <w:t>2</w:t>
            </w:r>
            <w:r w:rsidRPr="00FE3420">
              <w:rPr>
                <w:rFonts w:ascii="Times New Roman" w:eastAsia="仿宋_GB2312" w:hAnsi="Times New Roman" w:cs="Times New Roman"/>
                <w:szCs w:val="21"/>
              </w:rPr>
              <w:t>分；未达标，得</w:t>
            </w:r>
            <w:r w:rsidRPr="00FE3420">
              <w:rPr>
                <w:rFonts w:ascii="Times New Roman" w:eastAsia="仿宋_GB2312" w:hAnsi="Times New Roman" w:cs="Times New Roman"/>
                <w:szCs w:val="21"/>
              </w:rPr>
              <w:t>0</w:t>
            </w:r>
            <w:r w:rsidRPr="00FE3420">
              <w:rPr>
                <w:rFonts w:ascii="Times New Roman" w:eastAsia="仿宋_GB2312" w:hAnsi="Times New Roman" w:cs="Times New Roman"/>
                <w:szCs w:val="21"/>
              </w:rPr>
              <w:t>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年，全市医疗救助对象</w:t>
            </w:r>
            <w:proofErr w:type="gramStart"/>
            <w:r w:rsidRPr="00A45AEB">
              <w:rPr>
                <w:rFonts w:ascii="Times New Roman" w:eastAsia="仿宋_GB2312" w:hAnsi="Times New Roman" w:cs="Times New Roman" w:hint="eastAsia"/>
                <w:szCs w:val="21"/>
              </w:rPr>
              <w:t>医保范围</w:t>
            </w:r>
            <w:proofErr w:type="gramEnd"/>
            <w:r w:rsidRPr="00A45AEB">
              <w:rPr>
                <w:rFonts w:ascii="Times New Roman" w:eastAsia="仿宋_GB2312" w:hAnsi="Times New Roman" w:cs="Times New Roman" w:hint="eastAsia"/>
                <w:szCs w:val="21"/>
              </w:rPr>
              <w:t>内个人支付比例为</w:t>
            </w:r>
            <w:r w:rsidRPr="00A45AEB">
              <w:rPr>
                <w:rFonts w:ascii="Times New Roman" w:eastAsia="仿宋_GB2312" w:hAnsi="Times New Roman" w:cs="Times New Roman" w:hint="eastAsia"/>
                <w:szCs w:val="21"/>
              </w:rPr>
              <w:t>3.66%</w:t>
            </w:r>
            <w:r w:rsidRPr="00A45AEB">
              <w:rPr>
                <w:rFonts w:ascii="Times New Roman" w:eastAsia="仿宋_GB2312" w:hAnsi="Times New Roman" w:cs="Times New Roman" w:hint="eastAsia"/>
                <w:szCs w:val="21"/>
              </w:rPr>
              <w:t>。该项目得权重分。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r>
      <w:tr w:rsidR="00D166CD" w:rsidRPr="00FE3420">
        <w:tblPrEx>
          <w:tblCellMar>
            <w:top w:w="0" w:type="dxa"/>
          </w:tblCellMar>
        </w:tblPrEx>
        <w:trPr>
          <w:trHeight w:val="1265"/>
          <w:jc w:val="center"/>
        </w:trPr>
        <w:tc>
          <w:tcPr>
            <w:tcW w:w="1081" w:type="dxa"/>
            <w:vMerge/>
            <w:tcBorders>
              <w:left w:val="single" w:sz="4" w:space="0" w:color="000000"/>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仿宋_GB2312" w:hAnsi="Times New Roman" w:cs="Times New Roman"/>
                <w:szCs w:val="21"/>
              </w:rPr>
              <w:t>D2</w:t>
            </w:r>
            <w:r w:rsidRPr="00FE3420">
              <w:rPr>
                <w:rFonts w:ascii="Times New Roman" w:eastAsia="仿宋_GB2312" w:hAnsi="Times New Roman" w:cs="Times New Roman"/>
                <w:szCs w:val="21"/>
              </w:rPr>
              <w:t>经济效益</w:t>
            </w:r>
          </w:p>
        </w:tc>
        <w:tc>
          <w:tcPr>
            <w:tcW w:w="128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2734A1">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D21</w:t>
            </w:r>
            <w:r w:rsidRPr="00FE3420">
              <w:rPr>
                <w:rFonts w:ascii="Times New Roman" w:eastAsia="仿宋_GB2312" w:hAnsi="Times New Roman" w:cs="Times New Roman"/>
                <w:szCs w:val="21"/>
              </w:rPr>
              <w:t>企业职工基本医疗保险参保率</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2734A1">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fldChar w:fldCharType="begin"/>
            </w:r>
            <w:r w:rsidRPr="00FE3420">
              <w:rPr>
                <w:rFonts w:ascii="Times New Roman" w:eastAsia="仿宋_GB2312" w:hAnsi="Times New Roman" w:cs="Times New Roman"/>
                <w:szCs w:val="21"/>
              </w:rPr>
              <w:instrText xml:space="preserve"> eq \o\ac(</w:instrText>
            </w:r>
            <w:r w:rsidRPr="00FE3420">
              <w:rPr>
                <w:rFonts w:ascii="Times New Roman" w:eastAsia="仿宋_GB2312" w:hAnsi="Times New Roman" w:cs="Times New Roman"/>
                <w:position w:val="-3"/>
                <w:szCs w:val="21"/>
              </w:rPr>
              <w:instrText>○</w:instrText>
            </w:r>
            <w:r w:rsidRPr="00FE3420">
              <w:rPr>
                <w:rFonts w:ascii="Times New Roman" w:eastAsia="仿宋_GB2312" w:hAnsi="Times New Roman" w:cs="Times New Roman"/>
                <w:szCs w:val="21"/>
              </w:rPr>
              <w:instrText>,1)</w:instrText>
            </w:r>
            <w:r w:rsidRPr="00FE3420">
              <w:rPr>
                <w:rFonts w:ascii="Times New Roman" w:eastAsia="仿宋_GB2312" w:hAnsi="Times New Roman" w:cs="Times New Roman"/>
                <w:szCs w:val="21"/>
              </w:rPr>
              <w:fldChar w:fldCharType="end"/>
            </w:r>
            <w:r w:rsidRPr="00FE3420">
              <w:rPr>
                <w:rFonts w:ascii="Times New Roman" w:eastAsia="仿宋_GB2312" w:hAnsi="Times New Roman" w:cs="Times New Roman"/>
                <w:szCs w:val="21"/>
              </w:rPr>
              <w:t>企业职工基本医疗保险参保率</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企业职工基本医疗保险参保率＜</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，按照实际业绩值与标准值的比值，乘以</w:t>
            </w:r>
            <w:r w:rsidRPr="00FE3420">
              <w:rPr>
                <w:rFonts w:ascii="Times New Roman" w:eastAsia="仿宋_GB2312" w:hAnsi="Times New Roman" w:cs="Times New Roman"/>
                <w:szCs w:val="21"/>
              </w:rPr>
              <w:t>3</w:t>
            </w:r>
            <w:r w:rsidRPr="00FE3420">
              <w:rPr>
                <w:rFonts w:ascii="Times New Roman" w:eastAsia="仿宋_GB2312" w:hAnsi="Times New Roman" w:cs="Times New Roman"/>
                <w:szCs w:val="21"/>
              </w:rPr>
              <w:t>分计分。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rsidP="002734A1">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年末全市企业职工基本医疗保险参保率</w:t>
            </w:r>
            <w:r w:rsidRPr="00A45AEB">
              <w:rPr>
                <w:rFonts w:ascii="Times New Roman" w:eastAsia="仿宋_GB2312" w:hAnsi="Times New Roman" w:cs="Times New Roman" w:hint="eastAsia"/>
                <w:szCs w:val="21"/>
              </w:rPr>
              <w:t>9</w:t>
            </w:r>
            <w:r w:rsidR="002734A1">
              <w:rPr>
                <w:rFonts w:ascii="Times New Roman" w:eastAsia="仿宋_GB2312" w:hAnsi="Times New Roman" w:cs="Times New Roman" w:hint="eastAsia"/>
                <w:szCs w:val="21"/>
              </w:rPr>
              <w:t>9</w:t>
            </w:r>
            <w:r w:rsidRPr="00A45AEB">
              <w:rPr>
                <w:rFonts w:ascii="Times New Roman" w:eastAsia="仿宋_GB2312" w:hAnsi="Times New Roman" w:cs="Times New Roman" w:hint="eastAsia"/>
                <w:szCs w:val="21"/>
              </w:rPr>
              <w:t>%</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163"/>
          <w:jc w:val="center"/>
        </w:trPr>
        <w:tc>
          <w:tcPr>
            <w:tcW w:w="1081" w:type="dxa"/>
            <w:vMerge/>
            <w:tcBorders>
              <w:left w:val="single" w:sz="4" w:space="0" w:color="000000"/>
              <w:bottom w:val="nil"/>
              <w:right w:val="single" w:sz="4" w:space="0" w:color="000000"/>
            </w:tcBorders>
          </w:tcPr>
          <w:p w:rsidR="00D166CD" w:rsidRPr="00FE3420" w:rsidRDefault="00D166CD">
            <w:pPr>
              <w:spacing w:line="300" w:lineRule="exact"/>
              <w:rPr>
                <w:rFonts w:ascii="Times New Roman" w:eastAsia="华文仿宋" w:hAnsi="Times New Roman" w:cs="Times New Roman"/>
                <w:szCs w:val="21"/>
              </w:rPr>
            </w:pPr>
          </w:p>
        </w:tc>
        <w:tc>
          <w:tcPr>
            <w:tcW w:w="1102" w:type="dxa"/>
            <w:vMerge/>
            <w:tcBorders>
              <w:left w:val="single" w:sz="4" w:space="0" w:color="000000"/>
              <w:bottom w:val="single" w:sz="4" w:space="0" w:color="auto"/>
              <w:right w:val="single" w:sz="4" w:space="0" w:color="000000"/>
            </w:tcBorders>
            <w:vAlign w:val="center"/>
          </w:tcPr>
          <w:p w:rsidR="00D166CD" w:rsidRPr="00FE3420" w:rsidRDefault="00D166CD">
            <w:pPr>
              <w:spacing w:line="300" w:lineRule="exact"/>
              <w:rPr>
                <w:rFonts w:ascii="Times New Roman" w:eastAsia="仿宋_GB2312" w:hAnsi="Times New Roman" w:cs="Times New Roman"/>
                <w:szCs w:val="21"/>
              </w:rPr>
            </w:pPr>
          </w:p>
        </w:tc>
        <w:tc>
          <w:tcPr>
            <w:tcW w:w="1287" w:type="dxa"/>
            <w:tcBorders>
              <w:top w:val="single" w:sz="4" w:space="0" w:color="000000"/>
              <w:left w:val="single" w:sz="4" w:space="0" w:color="000000"/>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D22</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保单位费率下调降费</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&gt;0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医疗保险单位费率下调，达标得权重分，否则按比例得分。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年度继续执行宁</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发</w:t>
            </w:r>
            <w:r w:rsidRPr="00A45AEB">
              <w:rPr>
                <w:rFonts w:ascii="Times New Roman" w:eastAsia="仿宋_GB2312" w:hAnsi="Times New Roman" w:cs="Times New Roman" w:hint="eastAsia"/>
                <w:szCs w:val="21"/>
              </w:rPr>
              <w:t>[2023]40</w:t>
            </w:r>
            <w:r w:rsidRPr="00A45AEB">
              <w:rPr>
                <w:rFonts w:ascii="Times New Roman" w:eastAsia="仿宋_GB2312" w:hAnsi="Times New Roman" w:cs="Times New Roman" w:hint="eastAsia"/>
                <w:szCs w:val="21"/>
              </w:rPr>
              <w:t>号文件，落实医疗保险单位费率下调政策，职工</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保单位缴费率下调至</w:t>
            </w:r>
            <w:r w:rsidRPr="00A45AEB">
              <w:rPr>
                <w:rFonts w:ascii="Times New Roman" w:eastAsia="仿宋_GB2312" w:hAnsi="Times New Roman" w:cs="Times New Roman" w:hint="eastAsia"/>
                <w:szCs w:val="21"/>
              </w:rPr>
              <w:t>7.8%</w:t>
            </w:r>
            <w:r w:rsidRPr="00A45AEB">
              <w:rPr>
                <w:rFonts w:ascii="Times New Roman" w:eastAsia="仿宋_GB2312" w:hAnsi="Times New Roman" w:cs="Times New Roman" w:hint="eastAsia"/>
                <w:szCs w:val="21"/>
              </w:rPr>
              <w:t>（含生育保险缴费率</w:t>
            </w:r>
            <w:r w:rsidRPr="00A45AEB">
              <w:rPr>
                <w:rFonts w:ascii="Times New Roman" w:eastAsia="仿宋_GB2312" w:hAnsi="Times New Roman" w:cs="Times New Roman" w:hint="eastAsia"/>
                <w:szCs w:val="21"/>
              </w:rPr>
              <w:t>0.8%</w:t>
            </w:r>
            <w:r w:rsidRPr="00A45AEB">
              <w:rPr>
                <w:rFonts w:ascii="Times New Roman" w:eastAsia="仿宋_GB2312" w:hAnsi="Times New Roman" w:cs="Times New Roman" w:hint="eastAsia"/>
                <w:szCs w:val="21"/>
              </w:rPr>
              <w:t>）。得权重分。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510"/>
          <w:jc w:val="center"/>
        </w:trPr>
        <w:tc>
          <w:tcPr>
            <w:tcW w:w="1081" w:type="dxa"/>
            <w:vMerge/>
            <w:tcBorders>
              <w:left w:val="single" w:sz="4" w:space="0" w:color="000000"/>
              <w:bottom w:val="nil"/>
              <w:right w:val="single" w:sz="4" w:space="0" w:color="auto"/>
            </w:tcBorders>
          </w:tcPr>
          <w:p w:rsidR="00D166CD" w:rsidRPr="00FE3420" w:rsidRDefault="00D166CD">
            <w:pPr>
              <w:spacing w:line="300" w:lineRule="exact"/>
              <w:rPr>
                <w:rFonts w:ascii="Times New Roman" w:eastAsia="华文仿宋"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D3</w:t>
            </w:r>
            <w:r w:rsidRPr="00FE3420">
              <w:rPr>
                <w:rFonts w:ascii="Times New Roman" w:eastAsia="仿宋_GB2312" w:hAnsi="Times New Roman" w:cs="Times New Roman"/>
                <w:szCs w:val="21"/>
              </w:rPr>
              <w:t>满意度</w:t>
            </w:r>
          </w:p>
        </w:tc>
        <w:tc>
          <w:tcPr>
            <w:tcW w:w="1287" w:type="dxa"/>
            <w:tcBorders>
              <w:top w:val="single" w:sz="4" w:space="0" w:color="000000"/>
              <w:left w:val="single" w:sz="4" w:space="0" w:color="auto"/>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D31</w:t>
            </w:r>
            <w:r w:rsidRPr="00FE3420">
              <w:rPr>
                <w:rFonts w:ascii="Times New Roman" w:eastAsia="仿宋_GB2312" w:hAnsi="Times New Roman" w:cs="Times New Roman"/>
                <w:szCs w:val="21"/>
              </w:rPr>
              <w:t>参保对象满意度</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w:t>
            </w:r>
            <w:r w:rsidR="00A45AEB">
              <w:rPr>
                <w:rFonts w:ascii="Times New Roman" w:eastAsia="仿宋_GB2312" w:hAnsi="Times New Roman" w:cs="Times New Roman" w:hint="eastAsia"/>
                <w:szCs w:val="21"/>
              </w:rPr>
              <w:t>0</w:t>
            </w:r>
            <w:r w:rsidRPr="00FE3420">
              <w:rPr>
                <w:rFonts w:ascii="Times New Roman" w:eastAsia="仿宋_GB2312" w:hAnsi="Times New Roman" w:cs="Times New Roman"/>
                <w:szCs w:val="21"/>
              </w:rPr>
              <w:t>%</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rsidP="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窗口好差</w:t>
            </w:r>
            <w:proofErr w:type="gramStart"/>
            <w:r w:rsidRPr="00A45AEB">
              <w:rPr>
                <w:rFonts w:ascii="Times New Roman" w:eastAsia="仿宋_GB2312" w:hAnsi="Times New Roman" w:cs="Times New Roman" w:hint="eastAsia"/>
                <w:szCs w:val="21"/>
              </w:rPr>
              <w:t>评满意</w:t>
            </w:r>
            <w:proofErr w:type="gramEnd"/>
            <w:r w:rsidRPr="00A45AEB">
              <w:rPr>
                <w:rFonts w:ascii="Times New Roman" w:eastAsia="仿宋_GB2312" w:hAnsi="Times New Roman" w:cs="Times New Roman" w:hint="eastAsia"/>
                <w:szCs w:val="21"/>
              </w:rPr>
              <w:t>度，达到</w:t>
            </w:r>
            <w:r w:rsidRPr="00A45AEB">
              <w:rPr>
                <w:rFonts w:ascii="Times New Roman" w:eastAsia="仿宋_GB2312" w:hAnsi="Times New Roman" w:cs="Times New Roman" w:hint="eastAsia"/>
                <w:szCs w:val="21"/>
              </w:rPr>
              <w:t>9</w:t>
            </w:r>
            <w:r>
              <w:rPr>
                <w:rFonts w:ascii="Times New Roman" w:eastAsia="仿宋_GB2312" w:hAnsi="Times New Roman" w:cs="Times New Roman" w:hint="eastAsia"/>
                <w:szCs w:val="21"/>
              </w:rPr>
              <w:t>0</w:t>
            </w:r>
            <w:r w:rsidRPr="00A45AEB">
              <w:rPr>
                <w:rFonts w:ascii="Times New Roman" w:eastAsia="仿宋_GB2312" w:hAnsi="Times New Roman" w:cs="Times New Roman" w:hint="eastAsia"/>
                <w:szCs w:val="21"/>
              </w:rPr>
              <w:t>%</w:t>
            </w:r>
            <w:r w:rsidRPr="00A45AEB">
              <w:rPr>
                <w:rFonts w:ascii="Times New Roman" w:eastAsia="仿宋_GB2312" w:hAnsi="Times New Roman" w:cs="Times New Roman" w:hint="eastAsia"/>
                <w:szCs w:val="21"/>
              </w:rPr>
              <w:t>，得</w:t>
            </w:r>
            <w:r w:rsidRPr="00A45AEB">
              <w:rPr>
                <w:rFonts w:ascii="Times New Roman" w:eastAsia="仿宋_GB2312" w:hAnsi="Times New Roman" w:cs="Times New Roman" w:hint="eastAsia"/>
                <w:szCs w:val="21"/>
              </w:rPr>
              <w:t>3</w:t>
            </w:r>
            <w:r w:rsidRPr="00A45AEB">
              <w:rPr>
                <w:rFonts w:ascii="Times New Roman" w:eastAsia="仿宋_GB2312" w:hAnsi="Times New Roman" w:cs="Times New Roman" w:hint="eastAsia"/>
                <w:szCs w:val="21"/>
              </w:rPr>
              <w:t>分；低于</w:t>
            </w:r>
            <w:r w:rsidRPr="00A45AEB">
              <w:rPr>
                <w:rFonts w:ascii="Times New Roman" w:eastAsia="仿宋_GB2312" w:hAnsi="Times New Roman" w:cs="Times New Roman" w:hint="eastAsia"/>
                <w:szCs w:val="21"/>
              </w:rPr>
              <w:t>9</w:t>
            </w:r>
            <w:r>
              <w:rPr>
                <w:rFonts w:ascii="Times New Roman" w:eastAsia="仿宋_GB2312" w:hAnsi="Times New Roman" w:cs="Times New Roman" w:hint="eastAsia"/>
                <w:szCs w:val="21"/>
              </w:rPr>
              <w:t>0</w:t>
            </w:r>
            <w:r w:rsidRPr="00A45AEB">
              <w:rPr>
                <w:rFonts w:ascii="Times New Roman" w:eastAsia="仿宋_GB2312" w:hAnsi="Times New Roman" w:cs="Times New Roman" w:hint="eastAsia"/>
                <w:szCs w:val="21"/>
              </w:rPr>
              <w:t>%</w:t>
            </w:r>
            <w:r w:rsidRPr="00A45AEB">
              <w:rPr>
                <w:rFonts w:ascii="Times New Roman" w:eastAsia="仿宋_GB2312" w:hAnsi="Times New Roman" w:cs="Times New Roman" w:hint="eastAsia"/>
                <w:szCs w:val="21"/>
              </w:rPr>
              <w:t>，按实际完成值与目标值的比重乘以权重分得分。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年市</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保中心窗口好差</w:t>
            </w:r>
            <w:proofErr w:type="gramStart"/>
            <w:r w:rsidRPr="00A45AEB">
              <w:rPr>
                <w:rFonts w:ascii="Times New Roman" w:eastAsia="仿宋_GB2312" w:hAnsi="Times New Roman" w:cs="Times New Roman" w:hint="eastAsia"/>
                <w:szCs w:val="21"/>
              </w:rPr>
              <w:t>评满意</w:t>
            </w:r>
            <w:proofErr w:type="gramEnd"/>
            <w:r w:rsidRPr="00A45AEB">
              <w:rPr>
                <w:rFonts w:ascii="Times New Roman" w:eastAsia="仿宋_GB2312" w:hAnsi="Times New Roman" w:cs="Times New Roman" w:hint="eastAsia"/>
                <w:szCs w:val="21"/>
              </w:rPr>
              <w:t>度</w:t>
            </w:r>
            <w:r w:rsidR="002734A1">
              <w:rPr>
                <w:rFonts w:ascii="Times New Roman" w:eastAsia="仿宋_GB2312" w:hAnsi="Times New Roman" w:cs="Times New Roman" w:hint="eastAsia"/>
                <w:szCs w:val="21"/>
              </w:rPr>
              <w:t>99</w:t>
            </w:r>
            <w:r w:rsidRPr="00A45AEB">
              <w:rPr>
                <w:rFonts w:ascii="Times New Roman" w:eastAsia="仿宋_GB2312" w:hAnsi="Times New Roman" w:cs="Times New Roman" w:hint="eastAsia"/>
                <w:szCs w:val="21"/>
              </w:rPr>
              <w:t>%</w:t>
            </w:r>
            <w:r w:rsidR="002734A1">
              <w:rPr>
                <w:rFonts w:ascii="Times New Roman" w:eastAsia="仿宋_GB2312" w:hAnsi="Times New Roman" w:cs="Times New Roman" w:hint="eastAsia"/>
                <w:szCs w:val="21"/>
              </w:rPr>
              <w:t>以上</w:t>
            </w:r>
            <w:bookmarkStart w:id="0" w:name="_GoBack"/>
            <w:bookmarkEnd w:id="0"/>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3</w:t>
            </w:r>
          </w:p>
        </w:tc>
      </w:tr>
      <w:tr w:rsidR="00D166CD" w:rsidRPr="00FE3420">
        <w:tblPrEx>
          <w:tblCellMar>
            <w:top w:w="0" w:type="dxa"/>
          </w:tblCellMar>
        </w:tblPrEx>
        <w:trPr>
          <w:trHeight w:val="1265"/>
          <w:jc w:val="center"/>
        </w:trPr>
        <w:tc>
          <w:tcPr>
            <w:tcW w:w="1081" w:type="dxa"/>
            <w:vMerge w:val="restart"/>
            <w:tcBorders>
              <w:top w:val="single" w:sz="4" w:space="0" w:color="auto"/>
              <w:left w:val="single" w:sz="4" w:space="0" w:color="000000"/>
              <w:right w:val="single" w:sz="4" w:space="0" w:color="000000"/>
            </w:tcBorders>
            <w:vAlign w:val="center"/>
          </w:tcPr>
          <w:p w:rsidR="00D166CD" w:rsidRPr="00FE3420" w:rsidRDefault="009A53EE">
            <w:pPr>
              <w:spacing w:line="300" w:lineRule="exact"/>
              <w:rPr>
                <w:rFonts w:ascii="Times New Roman" w:eastAsia="华文仿宋" w:hAnsi="Times New Roman" w:cs="Times New Roman"/>
                <w:szCs w:val="21"/>
              </w:rPr>
            </w:pPr>
            <w:r w:rsidRPr="00FE3420">
              <w:rPr>
                <w:rFonts w:ascii="Times New Roman" w:eastAsia="黑体" w:hAnsi="Times New Roman" w:cs="Times New Roman"/>
                <w:szCs w:val="21"/>
              </w:rPr>
              <w:lastRenderedPageBreak/>
              <w:t>E</w:t>
            </w:r>
            <w:r w:rsidRPr="00FE3420">
              <w:rPr>
                <w:rFonts w:ascii="Times New Roman" w:eastAsia="黑体" w:hAnsi="Times New Roman" w:cs="Times New Roman"/>
                <w:szCs w:val="21"/>
              </w:rPr>
              <w:t>可持续发展能力（</w:t>
            </w:r>
            <w:r w:rsidRPr="00FE3420">
              <w:rPr>
                <w:rFonts w:ascii="Times New Roman" w:eastAsia="黑体" w:hAnsi="Times New Roman" w:cs="Times New Roman"/>
                <w:szCs w:val="21"/>
              </w:rPr>
              <w:t>8</w:t>
            </w:r>
            <w:r w:rsidRPr="00FE3420">
              <w:rPr>
                <w:rFonts w:ascii="Times New Roman" w:eastAsia="黑体" w:hAnsi="Times New Roman" w:cs="Times New Roman"/>
                <w:szCs w:val="21"/>
              </w:rPr>
              <w:t>分）</w:t>
            </w:r>
          </w:p>
        </w:tc>
        <w:tc>
          <w:tcPr>
            <w:tcW w:w="1102" w:type="dxa"/>
            <w:tcBorders>
              <w:top w:val="single" w:sz="4" w:space="0" w:color="auto"/>
              <w:left w:val="single" w:sz="4" w:space="0" w:color="000000"/>
              <w:bottom w:val="single" w:sz="4" w:space="0" w:color="auto"/>
              <w:right w:val="single" w:sz="4" w:space="0" w:color="auto"/>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E1</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收入同比增长</w:t>
            </w:r>
          </w:p>
        </w:tc>
        <w:tc>
          <w:tcPr>
            <w:tcW w:w="1287" w:type="dxa"/>
            <w:tcBorders>
              <w:top w:val="single" w:sz="4" w:space="0" w:color="auto"/>
              <w:left w:val="single" w:sz="4" w:space="0" w:color="auto"/>
              <w:bottom w:val="single" w:sz="4" w:space="0" w:color="auto"/>
              <w:right w:val="single" w:sz="4" w:space="0" w:color="auto"/>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E11</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收入同比增长率</w:t>
            </w: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&gt;0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rsidP="00A45AEB">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收入较去年同期增长，得满分；</w:t>
            </w:r>
            <w:r w:rsidRPr="00FE3420">
              <w:rPr>
                <w:rFonts w:ascii="宋体" w:eastAsia="宋体" w:hAnsi="宋体" w:cs="宋体" w:hint="eastAsia"/>
                <w:szCs w:val="21"/>
              </w:rPr>
              <w:t>②</w:t>
            </w:r>
            <w:r w:rsidRPr="00FE3420">
              <w:rPr>
                <w:rFonts w:ascii="Times New Roman" w:eastAsia="仿宋_GB2312" w:hAnsi="Times New Roman" w:cs="Times New Roman"/>
                <w:szCs w:val="21"/>
              </w:rPr>
              <w:t>当期基本医疗保险</w:t>
            </w:r>
            <w:r w:rsidR="00A45AEB">
              <w:rPr>
                <w:rFonts w:ascii="Times New Roman" w:eastAsia="仿宋_GB2312" w:hAnsi="Times New Roman" w:cs="Times New Roman" w:hint="eastAsia"/>
                <w:szCs w:val="21"/>
              </w:rPr>
              <w:t>基金</w:t>
            </w:r>
            <w:r w:rsidRPr="00FE3420">
              <w:rPr>
                <w:rFonts w:ascii="Times New Roman" w:eastAsia="仿宋_GB2312" w:hAnsi="Times New Roman" w:cs="Times New Roman"/>
                <w:szCs w:val="21"/>
              </w:rPr>
              <w:t>收入较去年同期下降的，不得分。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年当期基本医疗保险基金收入同比增长率达</w:t>
            </w:r>
            <w:r w:rsidRPr="00A45AEB">
              <w:rPr>
                <w:rFonts w:ascii="Times New Roman" w:eastAsia="仿宋_GB2312" w:hAnsi="Times New Roman" w:cs="Times New Roman" w:hint="eastAsia"/>
                <w:szCs w:val="21"/>
              </w:rPr>
              <w:t>5.3%</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r>
      <w:tr w:rsidR="00D166CD" w:rsidRPr="00FE3420">
        <w:tblPrEx>
          <w:tblCellMar>
            <w:top w:w="0" w:type="dxa"/>
          </w:tblCellMar>
        </w:tblPrEx>
        <w:trPr>
          <w:trHeight w:val="1265"/>
          <w:jc w:val="center"/>
        </w:trPr>
        <w:tc>
          <w:tcPr>
            <w:tcW w:w="1081" w:type="dxa"/>
            <w:vMerge/>
            <w:tcBorders>
              <w:left w:val="single" w:sz="4" w:space="0" w:color="000000"/>
              <w:bottom w:val="single" w:sz="4" w:space="0" w:color="auto"/>
              <w:right w:val="single" w:sz="4" w:space="0" w:color="000000"/>
            </w:tcBorders>
            <w:vAlign w:val="center"/>
          </w:tcPr>
          <w:p w:rsidR="00D166CD" w:rsidRPr="00FE3420" w:rsidRDefault="00D166CD">
            <w:pPr>
              <w:spacing w:line="300" w:lineRule="exact"/>
              <w:rPr>
                <w:rFonts w:ascii="Times New Roman" w:eastAsia="华文仿宋" w:hAnsi="Times New Roman" w:cs="Times New Roman"/>
                <w:szCs w:val="21"/>
              </w:rPr>
            </w:pPr>
          </w:p>
        </w:tc>
        <w:tc>
          <w:tcPr>
            <w:tcW w:w="1102" w:type="dxa"/>
            <w:tcBorders>
              <w:top w:val="single" w:sz="4" w:space="0" w:color="auto"/>
              <w:left w:val="single" w:sz="4" w:space="0" w:color="000000"/>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E2</w:t>
            </w:r>
            <w:r w:rsidRPr="00FE3420">
              <w:rPr>
                <w:rFonts w:ascii="Times New Roman" w:eastAsia="仿宋_GB2312" w:hAnsi="Times New Roman" w:cs="Times New Roman"/>
                <w:szCs w:val="21"/>
              </w:rPr>
              <w:t>职工</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保参保</w:t>
            </w:r>
            <w:proofErr w:type="gramStart"/>
            <w:r w:rsidRPr="00FE3420">
              <w:rPr>
                <w:rFonts w:ascii="Times New Roman" w:eastAsia="仿宋_GB2312" w:hAnsi="Times New Roman" w:cs="Times New Roman"/>
                <w:szCs w:val="21"/>
              </w:rPr>
              <w:t>登记网办</w:t>
            </w:r>
            <w:proofErr w:type="gramEnd"/>
          </w:p>
        </w:tc>
        <w:tc>
          <w:tcPr>
            <w:tcW w:w="1287" w:type="dxa"/>
            <w:tcBorders>
              <w:top w:val="single" w:sz="4" w:space="0" w:color="auto"/>
              <w:left w:val="single" w:sz="4" w:space="0" w:color="000000"/>
              <w:bottom w:val="single" w:sz="4" w:space="0" w:color="auto"/>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Times New Roman" w:eastAsia="仿宋_GB2312" w:hAnsi="Times New Roman" w:cs="Times New Roman"/>
                <w:szCs w:val="21"/>
              </w:rPr>
              <w:t>E21</w:t>
            </w:r>
            <w:r w:rsidRPr="00FE3420">
              <w:rPr>
                <w:rFonts w:ascii="Times New Roman" w:eastAsia="仿宋_GB2312" w:hAnsi="Times New Roman" w:cs="Times New Roman"/>
                <w:szCs w:val="21"/>
              </w:rPr>
              <w:t>职工</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保参保</w:t>
            </w:r>
            <w:proofErr w:type="gramStart"/>
            <w:r w:rsidRPr="00FE3420">
              <w:rPr>
                <w:rFonts w:ascii="Times New Roman" w:eastAsia="仿宋_GB2312" w:hAnsi="Times New Roman" w:cs="Times New Roman"/>
                <w:szCs w:val="21"/>
              </w:rPr>
              <w:t>登记网办率</w:t>
            </w:r>
            <w:proofErr w:type="gramEnd"/>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c>
          <w:tcPr>
            <w:tcW w:w="100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90%</w:t>
            </w:r>
          </w:p>
        </w:tc>
        <w:tc>
          <w:tcPr>
            <w:tcW w:w="3110"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rPr>
                <w:rFonts w:ascii="Times New Roman" w:eastAsia="仿宋_GB2312" w:hAnsi="Times New Roman" w:cs="Times New Roman"/>
                <w:szCs w:val="21"/>
              </w:rPr>
            </w:pPr>
            <w:r w:rsidRPr="00FE3420">
              <w:rPr>
                <w:rFonts w:ascii="宋体" w:eastAsia="宋体" w:hAnsi="宋体" w:cs="宋体" w:hint="eastAsia"/>
                <w:szCs w:val="21"/>
              </w:rPr>
              <w:t>①</w:t>
            </w:r>
            <w:r w:rsidRPr="00FE3420">
              <w:rPr>
                <w:rFonts w:ascii="Times New Roman" w:eastAsia="仿宋_GB2312" w:hAnsi="Times New Roman" w:cs="Times New Roman"/>
                <w:szCs w:val="21"/>
              </w:rPr>
              <w:t>职工</w:t>
            </w:r>
            <w:proofErr w:type="gramStart"/>
            <w:r w:rsidRPr="00FE3420">
              <w:rPr>
                <w:rFonts w:ascii="Times New Roman" w:eastAsia="仿宋_GB2312" w:hAnsi="Times New Roman" w:cs="Times New Roman"/>
                <w:szCs w:val="21"/>
              </w:rPr>
              <w:t>医</w:t>
            </w:r>
            <w:proofErr w:type="gramEnd"/>
            <w:r w:rsidRPr="00FE3420">
              <w:rPr>
                <w:rFonts w:ascii="Times New Roman" w:eastAsia="仿宋_GB2312" w:hAnsi="Times New Roman" w:cs="Times New Roman"/>
                <w:szCs w:val="21"/>
              </w:rPr>
              <w:t>保参保</w:t>
            </w:r>
            <w:proofErr w:type="gramStart"/>
            <w:r w:rsidRPr="00FE3420">
              <w:rPr>
                <w:rFonts w:ascii="Times New Roman" w:eastAsia="仿宋_GB2312" w:hAnsi="Times New Roman" w:cs="Times New Roman"/>
                <w:szCs w:val="21"/>
              </w:rPr>
              <w:t>登记网办率</w:t>
            </w:r>
            <w:proofErr w:type="gramEnd"/>
            <w:r w:rsidRPr="00FE3420">
              <w:rPr>
                <w:rFonts w:ascii="Times New Roman" w:eastAsia="仿宋_GB2312" w:hAnsi="Times New Roman" w:cs="Times New Roman"/>
                <w:szCs w:val="21"/>
              </w:rPr>
              <w:t>达到</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，得</w:t>
            </w:r>
            <w:r w:rsidRPr="00FE3420">
              <w:rPr>
                <w:rFonts w:ascii="Times New Roman" w:eastAsia="仿宋_GB2312" w:hAnsi="Times New Roman" w:cs="Times New Roman"/>
                <w:szCs w:val="21"/>
              </w:rPr>
              <w:t>4</w:t>
            </w:r>
            <w:r w:rsidRPr="00FE3420">
              <w:rPr>
                <w:rFonts w:ascii="Times New Roman" w:eastAsia="仿宋_GB2312" w:hAnsi="Times New Roman" w:cs="Times New Roman"/>
                <w:szCs w:val="21"/>
              </w:rPr>
              <w:t>分；</w:t>
            </w:r>
            <w:r w:rsidRPr="00FE3420">
              <w:rPr>
                <w:rFonts w:ascii="宋体" w:eastAsia="宋体" w:hAnsi="宋体" w:cs="宋体" w:hint="eastAsia"/>
                <w:szCs w:val="21"/>
              </w:rPr>
              <w:t>②</w:t>
            </w:r>
            <w:r w:rsidRPr="00FE3420">
              <w:rPr>
                <w:rFonts w:ascii="Times New Roman" w:eastAsia="仿宋_GB2312" w:hAnsi="Times New Roman" w:cs="Times New Roman"/>
                <w:szCs w:val="21"/>
              </w:rPr>
              <w:t>低于</w:t>
            </w:r>
            <w:r w:rsidRPr="00FE3420">
              <w:rPr>
                <w:rFonts w:ascii="Times New Roman" w:eastAsia="仿宋_GB2312" w:hAnsi="Times New Roman" w:cs="Times New Roman"/>
                <w:szCs w:val="21"/>
              </w:rPr>
              <w:t>90%</w:t>
            </w:r>
            <w:r w:rsidRPr="00FE3420">
              <w:rPr>
                <w:rFonts w:ascii="Times New Roman" w:eastAsia="仿宋_GB2312" w:hAnsi="Times New Roman" w:cs="Times New Roman"/>
                <w:szCs w:val="21"/>
              </w:rPr>
              <w:t>，按实际完成值与目标值的比重乘以权重分得分。</w:t>
            </w:r>
          </w:p>
        </w:tc>
        <w:tc>
          <w:tcPr>
            <w:tcW w:w="4790" w:type="dxa"/>
            <w:gridSpan w:val="2"/>
            <w:tcBorders>
              <w:top w:val="single" w:sz="4" w:space="0" w:color="000000"/>
              <w:left w:val="single" w:sz="4" w:space="0" w:color="000000"/>
              <w:bottom w:val="single" w:sz="4" w:space="0" w:color="000000"/>
              <w:right w:val="single" w:sz="4" w:space="0" w:color="000000"/>
            </w:tcBorders>
            <w:vAlign w:val="center"/>
          </w:tcPr>
          <w:p w:rsidR="00D166CD" w:rsidRPr="00FE3420" w:rsidRDefault="00A45AEB">
            <w:pPr>
              <w:spacing w:line="300" w:lineRule="exact"/>
              <w:rPr>
                <w:rFonts w:ascii="Times New Roman" w:eastAsia="仿宋_GB2312" w:hAnsi="Times New Roman" w:cs="Times New Roman"/>
                <w:szCs w:val="21"/>
              </w:rPr>
            </w:pPr>
            <w:r w:rsidRPr="00A45AEB">
              <w:rPr>
                <w:rFonts w:ascii="Times New Roman" w:eastAsia="仿宋_GB2312" w:hAnsi="Times New Roman" w:cs="Times New Roman" w:hint="eastAsia"/>
                <w:szCs w:val="21"/>
              </w:rPr>
              <w:t>2024</w:t>
            </w:r>
            <w:r w:rsidRPr="00A45AEB">
              <w:rPr>
                <w:rFonts w:ascii="Times New Roman" w:eastAsia="仿宋_GB2312" w:hAnsi="Times New Roman" w:cs="Times New Roman" w:hint="eastAsia"/>
                <w:szCs w:val="21"/>
              </w:rPr>
              <w:t>年度职工</w:t>
            </w:r>
            <w:proofErr w:type="gramStart"/>
            <w:r w:rsidRPr="00A45AEB">
              <w:rPr>
                <w:rFonts w:ascii="Times New Roman" w:eastAsia="仿宋_GB2312" w:hAnsi="Times New Roman" w:cs="Times New Roman" w:hint="eastAsia"/>
                <w:szCs w:val="21"/>
              </w:rPr>
              <w:t>医</w:t>
            </w:r>
            <w:proofErr w:type="gramEnd"/>
            <w:r w:rsidRPr="00A45AEB">
              <w:rPr>
                <w:rFonts w:ascii="Times New Roman" w:eastAsia="仿宋_GB2312" w:hAnsi="Times New Roman" w:cs="Times New Roman" w:hint="eastAsia"/>
                <w:szCs w:val="21"/>
              </w:rPr>
              <w:t>保参保</w:t>
            </w:r>
            <w:proofErr w:type="gramStart"/>
            <w:r w:rsidRPr="00A45AEB">
              <w:rPr>
                <w:rFonts w:ascii="Times New Roman" w:eastAsia="仿宋_GB2312" w:hAnsi="Times New Roman" w:cs="Times New Roman" w:hint="eastAsia"/>
                <w:szCs w:val="21"/>
              </w:rPr>
              <w:t>登记网办率</w:t>
            </w:r>
            <w:proofErr w:type="gramEnd"/>
            <w:r w:rsidRPr="00A45AEB">
              <w:rPr>
                <w:rFonts w:ascii="Times New Roman" w:eastAsia="仿宋_GB2312" w:hAnsi="Times New Roman" w:cs="Times New Roman" w:hint="eastAsia"/>
                <w:szCs w:val="21"/>
              </w:rPr>
              <w:t>达到</w:t>
            </w:r>
            <w:r w:rsidRPr="00A45AEB">
              <w:rPr>
                <w:rFonts w:ascii="Times New Roman" w:eastAsia="仿宋_GB2312" w:hAnsi="Times New Roman" w:cs="Times New Roman" w:hint="eastAsia"/>
                <w:szCs w:val="21"/>
              </w:rPr>
              <w:t>97.5%</w:t>
            </w:r>
            <w:r w:rsidRPr="00A45AEB">
              <w:rPr>
                <w:rFonts w:ascii="Times New Roman" w:eastAsia="仿宋_GB2312" w:hAnsi="Times New Roman" w:cs="Times New Roman" w:hint="eastAsia"/>
                <w:szCs w:val="21"/>
              </w:rPr>
              <w:t>，该项指标得权重分。</w:t>
            </w:r>
          </w:p>
        </w:tc>
        <w:tc>
          <w:tcPr>
            <w:tcW w:w="667" w:type="dxa"/>
            <w:tcBorders>
              <w:top w:val="single" w:sz="4" w:space="0" w:color="000000"/>
              <w:left w:val="single" w:sz="4" w:space="0" w:color="000000"/>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4</w:t>
            </w:r>
          </w:p>
        </w:tc>
      </w:tr>
      <w:tr w:rsidR="00D166CD" w:rsidRPr="00FE3420">
        <w:tblPrEx>
          <w:tblCellMar>
            <w:top w:w="0" w:type="dxa"/>
          </w:tblCellMar>
        </w:tblPrEx>
        <w:trPr>
          <w:trHeight w:val="509"/>
          <w:jc w:val="center"/>
        </w:trPr>
        <w:tc>
          <w:tcPr>
            <w:tcW w:w="3470" w:type="dxa"/>
            <w:gridSpan w:val="3"/>
            <w:tcBorders>
              <w:top w:val="single" w:sz="4" w:space="0" w:color="auto"/>
              <w:left w:val="single" w:sz="4" w:space="0" w:color="auto"/>
              <w:bottom w:val="single" w:sz="4" w:space="0" w:color="auto"/>
              <w:right w:val="single" w:sz="4" w:space="0" w:color="auto"/>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黑体" w:hAnsi="Times New Roman" w:cs="Times New Roman"/>
                <w:szCs w:val="21"/>
              </w:rPr>
              <w:t>合计</w:t>
            </w:r>
          </w:p>
        </w:tc>
        <w:tc>
          <w:tcPr>
            <w:tcW w:w="513" w:type="dxa"/>
            <w:gridSpan w:val="2"/>
            <w:tcBorders>
              <w:top w:val="single" w:sz="4" w:space="0" w:color="auto"/>
              <w:left w:val="single" w:sz="4" w:space="0" w:color="auto"/>
              <w:bottom w:val="single" w:sz="4" w:space="0" w:color="000000"/>
              <w:right w:val="single" w:sz="4" w:space="0" w:color="000000"/>
            </w:tcBorders>
            <w:vAlign w:val="center"/>
          </w:tcPr>
          <w:p w:rsidR="00D166CD" w:rsidRPr="00FE3420" w:rsidRDefault="009A53EE">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100</w:t>
            </w:r>
          </w:p>
        </w:tc>
        <w:tc>
          <w:tcPr>
            <w:tcW w:w="1000" w:type="dxa"/>
            <w:tcBorders>
              <w:top w:val="single" w:sz="4" w:space="0" w:color="auto"/>
              <w:left w:val="single" w:sz="4" w:space="0" w:color="000000"/>
              <w:bottom w:val="single" w:sz="4" w:space="0" w:color="000000"/>
              <w:right w:val="single" w:sz="4" w:space="0" w:color="000000"/>
            </w:tcBorders>
            <w:vAlign w:val="center"/>
          </w:tcPr>
          <w:p w:rsidR="00D166CD" w:rsidRPr="00FE3420" w:rsidRDefault="00D166CD">
            <w:pPr>
              <w:spacing w:line="300" w:lineRule="exact"/>
              <w:jc w:val="center"/>
              <w:rPr>
                <w:rFonts w:ascii="Times New Roman" w:eastAsia="仿宋_GB2312" w:hAnsi="Times New Roman" w:cs="Times New Roman"/>
                <w:szCs w:val="21"/>
              </w:rPr>
            </w:pPr>
          </w:p>
        </w:tc>
        <w:tc>
          <w:tcPr>
            <w:tcW w:w="3110" w:type="dxa"/>
            <w:tcBorders>
              <w:top w:val="single" w:sz="4" w:space="0" w:color="auto"/>
              <w:left w:val="single" w:sz="4" w:space="0" w:color="000000"/>
              <w:bottom w:val="single" w:sz="4" w:space="0" w:color="000000"/>
              <w:right w:val="single" w:sz="4" w:space="0" w:color="000000"/>
            </w:tcBorders>
            <w:vAlign w:val="center"/>
          </w:tcPr>
          <w:p w:rsidR="00D166CD" w:rsidRPr="00FE3420" w:rsidRDefault="00D166CD">
            <w:pPr>
              <w:spacing w:line="300" w:lineRule="exact"/>
              <w:rPr>
                <w:rFonts w:ascii="Times New Roman" w:eastAsia="仿宋_GB2312" w:hAnsi="Times New Roman" w:cs="Times New Roman"/>
                <w:szCs w:val="21"/>
              </w:rPr>
            </w:pPr>
          </w:p>
        </w:tc>
        <w:tc>
          <w:tcPr>
            <w:tcW w:w="4790" w:type="dxa"/>
            <w:gridSpan w:val="2"/>
            <w:tcBorders>
              <w:top w:val="single" w:sz="4" w:space="0" w:color="auto"/>
              <w:left w:val="single" w:sz="4" w:space="0" w:color="000000"/>
              <w:bottom w:val="single" w:sz="4" w:space="0" w:color="000000"/>
              <w:right w:val="single" w:sz="4" w:space="0" w:color="000000"/>
            </w:tcBorders>
            <w:vAlign w:val="center"/>
          </w:tcPr>
          <w:p w:rsidR="00D166CD" w:rsidRPr="00FE3420" w:rsidRDefault="00D166CD">
            <w:pPr>
              <w:spacing w:line="300" w:lineRule="exact"/>
              <w:rPr>
                <w:rFonts w:ascii="Times New Roman" w:eastAsia="仿宋_GB2312" w:hAnsi="Times New Roman" w:cs="Times New Roman"/>
                <w:szCs w:val="21"/>
              </w:rPr>
            </w:pPr>
          </w:p>
        </w:tc>
        <w:tc>
          <w:tcPr>
            <w:tcW w:w="667" w:type="dxa"/>
            <w:tcBorders>
              <w:top w:val="single" w:sz="4" w:space="0" w:color="auto"/>
              <w:left w:val="single" w:sz="4" w:space="0" w:color="000000"/>
              <w:bottom w:val="single" w:sz="4" w:space="0" w:color="000000"/>
              <w:right w:val="single" w:sz="4" w:space="0" w:color="000000"/>
            </w:tcBorders>
            <w:vAlign w:val="center"/>
          </w:tcPr>
          <w:p w:rsidR="00D166CD" w:rsidRPr="00FE3420" w:rsidRDefault="009A53EE" w:rsidP="00123796">
            <w:pPr>
              <w:spacing w:line="300" w:lineRule="exact"/>
              <w:jc w:val="center"/>
              <w:rPr>
                <w:rFonts w:ascii="Times New Roman" w:eastAsia="仿宋_GB2312" w:hAnsi="Times New Roman" w:cs="Times New Roman"/>
                <w:szCs w:val="21"/>
              </w:rPr>
            </w:pPr>
            <w:r w:rsidRPr="00FE3420">
              <w:rPr>
                <w:rFonts w:ascii="Times New Roman" w:eastAsia="仿宋_GB2312" w:hAnsi="Times New Roman" w:cs="Times New Roman"/>
                <w:szCs w:val="21"/>
              </w:rPr>
              <w:t>99.</w:t>
            </w:r>
            <w:r w:rsidR="00123796">
              <w:rPr>
                <w:rFonts w:ascii="Times New Roman" w:eastAsia="仿宋_GB2312" w:hAnsi="Times New Roman" w:cs="Times New Roman" w:hint="eastAsia"/>
                <w:szCs w:val="21"/>
              </w:rPr>
              <w:t>5</w:t>
            </w:r>
          </w:p>
        </w:tc>
      </w:tr>
    </w:tbl>
    <w:p w:rsidR="00D166CD" w:rsidRPr="00FE3420" w:rsidRDefault="00D166CD">
      <w:pPr>
        <w:spacing w:line="560" w:lineRule="exact"/>
        <w:rPr>
          <w:rFonts w:ascii="Times New Roman" w:hAnsi="Times New Roman" w:cs="Times New Roman"/>
        </w:rPr>
      </w:pPr>
    </w:p>
    <w:sectPr w:rsidR="00D166CD" w:rsidRPr="00FE3420">
      <w:footerReference w:type="even" r:id="rId10"/>
      <w:footerReference w:type="default" r:id="rId11"/>
      <w:footerReference w:type="first" r:id="rId12"/>
      <w:footnotePr>
        <w:numRestart w:val="eachPage"/>
      </w:footnotePr>
      <w:pgSz w:w="16838" w:h="11906" w:orient="landscape"/>
      <w:pgMar w:top="2098" w:right="1588" w:bottom="1701" w:left="1588" w:header="1247" w:footer="1247"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A8" w:rsidRDefault="007760A8">
      <w:r>
        <w:separator/>
      </w:r>
    </w:p>
  </w:endnote>
  <w:endnote w:type="continuationSeparator" w:id="0">
    <w:p w:rsidR="007760A8" w:rsidRDefault="0077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pStyle w:val="a4"/>
      <w:jc w:val="center"/>
      <w:rPr>
        <w:rFonts w:ascii="Times New Roman"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5100C906" wp14:editId="262CD4A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60A8" w:rsidRDefault="007760A8">
                          <w:pPr>
                            <w:pStyle w:val="a4"/>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C4C27">
                            <w:rPr>
                              <w:rFonts w:ascii="Times New Roman" w:hAnsi="Times New Roman"/>
                              <w:noProof/>
                              <w:sz w:val="28"/>
                              <w:szCs w:val="28"/>
                            </w:rPr>
                            <w:t>- 13 -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7760A8" w:rsidRDefault="007760A8">
                    <w:pPr>
                      <w:pStyle w:val="a4"/>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C4C27">
                      <w:rPr>
                        <w:rFonts w:ascii="Times New Roman" w:hAnsi="Times New Roman"/>
                        <w:noProof/>
                        <w:sz w:val="28"/>
                        <w:szCs w:val="28"/>
                      </w:rPr>
                      <w:t>- 13 -</w:t>
                    </w:r>
                    <w:r>
                      <w:rPr>
                        <w:rFonts w:ascii="Times New Roman" w:hAnsi="Times New Roman"/>
                        <w:sz w:val="28"/>
                        <w:szCs w:val="28"/>
                      </w:rPr>
                      <w:fldChar w:fldCharType="end"/>
                    </w:r>
                  </w:p>
                </w:txbxContent>
              </v:textbox>
              <w10:wrap anchorx="margin"/>
            </v:shape>
          </w:pict>
        </mc:Fallback>
      </mc:AlternateContent>
    </w:r>
  </w:p>
  <w:p w:rsidR="007760A8" w:rsidRDefault="007760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spacing w:line="259" w:lineRule="auto"/>
      <w:ind w:left="1247"/>
      <w:jc w:val="center"/>
    </w:pPr>
    <w:r>
      <w:rPr>
        <w:rFonts w:cs="Calibri"/>
        <w:sz w:val="18"/>
      </w:rPr>
      <w:fldChar w:fldCharType="begin"/>
    </w:r>
    <w:r>
      <w:rPr>
        <w:rFonts w:cs="Calibri"/>
        <w:sz w:val="18"/>
      </w:rPr>
      <w:instrText xml:space="preserve"> PAGE   \* MERGEFORMAT </w:instrText>
    </w:r>
    <w:r>
      <w:rPr>
        <w:rFonts w:cs="Calibri"/>
        <w:sz w:val="18"/>
      </w:rPr>
      <w:fldChar w:fldCharType="separate"/>
    </w:r>
    <w:r>
      <w:rPr>
        <w:rFonts w:cs="Calibri"/>
        <w:sz w:val="18"/>
      </w:rPr>
      <w:t>14</w:t>
    </w:r>
    <w:r>
      <w:rPr>
        <w:rFonts w:cs="Calibri"/>
        <w:sz w:val="18"/>
      </w:rPr>
      <w:fldChar w:fldCharType="end"/>
    </w:r>
  </w:p>
  <w:p w:rsidR="007760A8" w:rsidRDefault="007760A8">
    <w:pPr>
      <w:spacing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spacing w:line="259" w:lineRule="auto"/>
      <w:ind w:left="1247"/>
      <w:jc w:val="center"/>
      <w:rPr>
        <w:rFonts w:ascii="Times New Roman" w:hAnsi="Times New Roman"/>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60A8" w:rsidRDefault="007760A8">
                          <w:pPr>
                            <w:spacing w:line="259" w:lineRule="auto"/>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C4C27">
                            <w:rPr>
                              <w:rFonts w:ascii="Times New Roman" w:hAnsi="Times New Roman"/>
                              <w:noProof/>
                              <w:sz w:val="28"/>
                              <w:szCs w:val="28"/>
                            </w:rPr>
                            <w:t>- 22 -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7760A8" w:rsidRDefault="007760A8">
                    <w:pPr>
                      <w:spacing w:line="259" w:lineRule="auto"/>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C4C27">
                      <w:rPr>
                        <w:rFonts w:ascii="Times New Roman" w:hAnsi="Times New Roman"/>
                        <w:noProof/>
                        <w:sz w:val="28"/>
                        <w:szCs w:val="28"/>
                      </w:rPr>
                      <w:t>- 22 -</w:t>
                    </w:r>
                    <w:r>
                      <w:rPr>
                        <w:rFonts w:ascii="Times New Roman" w:hAnsi="Times New Roman"/>
                        <w:sz w:val="28"/>
                        <w:szCs w:val="28"/>
                      </w:rPr>
                      <w:fldChar w:fldCharType="end"/>
                    </w:r>
                  </w:p>
                </w:txbxContent>
              </v:textbox>
              <w10:wrap anchorx="margin"/>
            </v:shape>
          </w:pict>
        </mc:Fallback>
      </mc:AlternateContent>
    </w:r>
  </w:p>
  <w:p w:rsidR="007760A8" w:rsidRDefault="007760A8">
    <w:pPr>
      <w:spacing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A8" w:rsidRDefault="007760A8">
    <w:pPr>
      <w:spacing w:line="259" w:lineRule="auto"/>
      <w:ind w:left="1247"/>
      <w:jc w:val="center"/>
    </w:pPr>
    <w:r>
      <w:rPr>
        <w:rFonts w:cs="Calibri"/>
        <w:sz w:val="18"/>
      </w:rPr>
      <w:fldChar w:fldCharType="begin"/>
    </w:r>
    <w:r>
      <w:rPr>
        <w:rFonts w:cs="Calibri"/>
        <w:sz w:val="18"/>
      </w:rPr>
      <w:instrText xml:space="preserve"> PAGE   \* MERGEFORMAT </w:instrText>
    </w:r>
    <w:r>
      <w:rPr>
        <w:rFonts w:cs="Calibri"/>
        <w:sz w:val="18"/>
      </w:rPr>
      <w:fldChar w:fldCharType="separate"/>
    </w:r>
    <w:r>
      <w:rPr>
        <w:rFonts w:cs="Calibri"/>
        <w:sz w:val="18"/>
      </w:rPr>
      <w:t>14</w:t>
    </w:r>
    <w:r>
      <w:rPr>
        <w:rFonts w:cs="Calibri"/>
        <w:sz w:val="18"/>
      </w:rPr>
      <w:fldChar w:fldCharType="end"/>
    </w:r>
  </w:p>
  <w:p w:rsidR="007760A8" w:rsidRDefault="007760A8">
    <w:pPr>
      <w:spacing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A8" w:rsidRDefault="007760A8">
      <w:r>
        <w:separator/>
      </w:r>
    </w:p>
  </w:footnote>
  <w:footnote w:type="continuationSeparator" w:id="0">
    <w:p w:rsidR="007760A8" w:rsidRDefault="00776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YjNiZTg2YjgyZjcwNmJiZTU4MGQ1YmM3ZTQ0NGMifQ=="/>
  </w:docVars>
  <w:rsids>
    <w:rsidRoot w:val="00E87F47"/>
    <w:rsid w:val="000022F8"/>
    <w:rsid w:val="0000704A"/>
    <w:rsid w:val="00084828"/>
    <w:rsid w:val="00093A25"/>
    <w:rsid w:val="000B56BE"/>
    <w:rsid w:val="00123796"/>
    <w:rsid w:val="00163C45"/>
    <w:rsid w:val="00174E48"/>
    <w:rsid w:val="001F7487"/>
    <w:rsid w:val="00201744"/>
    <w:rsid w:val="002734A1"/>
    <w:rsid w:val="002D69DD"/>
    <w:rsid w:val="002F206A"/>
    <w:rsid w:val="002F6056"/>
    <w:rsid w:val="002F7F15"/>
    <w:rsid w:val="0035425A"/>
    <w:rsid w:val="00386A3F"/>
    <w:rsid w:val="003C53B1"/>
    <w:rsid w:val="003D5021"/>
    <w:rsid w:val="003D7144"/>
    <w:rsid w:val="00405BB8"/>
    <w:rsid w:val="004601BE"/>
    <w:rsid w:val="0049727F"/>
    <w:rsid w:val="00552C3D"/>
    <w:rsid w:val="005C145A"/>
    <w:rsid w:val="005C4C27"/>
    <w:rsid w:val="005D5F98"/>
    <w:rsid w:val="005E6136"/>
    <w:rsid w:val="005F0588"/>
    <w:rsid w:val="005F2635"/>
    <w:rsid w:val="00605C91"/>
    <w:rsid w:val="006063A8"/>
    <w:rsid w:val="00621A58"/>
    <w:rsid w:val="00626DD4"/>
    <w:rsid w:val="00635C53"/>
    <w:rsid w:val="00641F71"/>
    <w:rsid w:val="00652DD3"/>
    <w:rsid w:val="00653D5A"/>
    <w:rsid w:val="00673659"/>
    <w:rsid w:val="00685E31"/>
    <w:rsid w:val="00710F01"/>
    <w:rsid w:val="0074305B"/>
    <w:rsid w:val="0074497F"/>
    <w:rsid w:val="00756376"/>
    <w:rsid w:val="007668BE"/>
    <w:rsid w:val="007754E7"/>
    <w:rsid w:val="007760A8"/>
    <w:rsid w:val="007763AD"/>
    <w:rsid w:val="00784A0B"/>
    <w:rsid w:val="007B10CE"/>
    <w:rsid w:val="00815517"/>
    <w:rsid w:val="00841497"/>
    <w:rsid w:val="0084573E"/>
    <w:rsid w:val="00872BAA"/>
    <w:rsid w:val="00876167"/>
    <w:rsid w:val="008B0111"/>
    <w:rsid w:val="008D40DE"/>
    <w:rsid w:val="008F25FE"/>
    <w:rsid w:val="00920039"/>
    <w:rsid w:val="0093459C"/>
    <w:rsid w:val="00981610"/>
    <w:rsid w:val="009A53EE"/>
    <w:rsid w:val="009C0D22"/>
    <w:rsid w:val="009C50EC"/>
    <w:rsid w:val="009D2E96"/>
    <w:rsid w:val="00A45AEB"/>
    <w:rsid w:val="00A4784F"/>
    <w:rsid w:val="00A705CF"/>
    <w:rsid w:val="00AA5380"/>
    <w:rsid w:val="00B4649B"/>
    <w:rsid w:val="00B900A6"/>
    <w:rsid w:val="00BF1CE5"/>
    <w:rsid w:val="00C24A05"/>
    <w:rsid w:val="00C40DFC"/>
    <w:rsid w:val="00C444AD"/>
    <w:rsid w:val="00C44D3D"/>
    <w:rsid w:val="00C468D8"/>
    <w:rsid w:val="00C527F3"/>
    <w:rsid w:val="00C9656F"/>
    <w:rsid w:val="00CC250F"/>
    <w:rsid w:val="00D06531"/>
    <w:rsid w:val="00D15287"/>
    <w:rsid w:val="00D166CD"/>
    <w:rsid w:val="00D16909"/>
    <w:rsid w:val="00D452BF"/>
    <w:rsid w:val="00D64E68"/>
    <w:rsid w:val="00D71D28"/>
    <w:rsid w:val="00DE0202"/>
    <w:rsid w:val="00E27910"/>
    <w:rsid w:val="00E566C3"/>
    <w:rsid w:val="00E75015"/>
    <w:rsid w:val="00E87F47"/>
    <w:rsid w:val="00E925A0"/>
    <w:rsid w:val="00EC4408"/>
    <w:rsid w:val="00ED51A5"/>
    <w:rsid w:val="00EE73DB"/>
    <w:rsid w:val="00F3557F"/>
    <w:rsid w:val="00F56D5A"/>
    <w:rsid w:val="00F84CA6"/>
    <w:rsid w:val="00F94923"/>
    <w:rsid w:val="00FA5110"/>
    <w:rsid w:val="00FD54D3"/>
    <w:rsid w:val="00FD773E"/>
    <w:rsid w:val="00FE3420"/>
    <w:rsid w:val="30E0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CB69F-A745-40E6-8A9F-4A7F6920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23</Pages>
  <Words>2062</Words>
  <Characters>11757</Characters>
  <Application>Microsoft Office Word</Application>
  <DocSecurity>0</DocSecurity>
  <Lines>97</Lines>
  <Paragraphs>27</Paragraphs>
  <ScaleCrop>false</ScaleCrop>
  <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Lenovo</cp:lastModifiedBy>
  <cp:revision>60</cp:revision>
  <cp:lastPrinted>2025-09-28T07:23:00Z</cp:lastPrinted>
  <dcterms:created xsi:type="dcterms:W3CDTF">2024-06-18T02:17:00Z</dcterms:created>
  <dcterms:modified xsi:type="dcterms:W3CDTF">2025-09-28T07:23:00Z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32A72C04C7BF4D288F2D05C14C88742E_12</vt:lpwstr>
  </property>
</Properties>
</file>