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16"/>
        <w:tblW w:w="9498" w:type="dxa"/>
        <w:tblLook w:val="04A0" w:firstRow="1" w:lastRow="0" w:firstColumn="1" w:lastColumn="0" w:noHBand="0" w:noVBand="1"/>
      </w:tblPr>
      <w:tblGrid>
        <w:gridCol w:w="7513"/>
        <w:gridCol w:w="1985"/>
      </w:tblGrid>
      <w:tr w:rsidR="003E184E" w:rsidRPr="003E184E" w:rsidTr="005E0085">
        <w:trPr>
          <w:cantSplit/>
          <w:trHeight w:val="1134"/>
        </w:trPr>
        <w:tc>
          <w:tcPr>
            <w:tcW w:w="7513" w:type="dxa"/>
            <w:vAlign w:val="center"/>
          </w:tcPr>
          <w:p w:rsidR="003E184E" w:rsidRPr="003E184E" w:rsidRDefault="003E184E" w:rsidP="003E184E">
            <w:pPr>
              <w:overflowPunct w:val="0"/>
              <w:spacing w:line="1000" w:lineRule="exact"/>
              <w:jc w:val="distribute"/>
              <w:rPr>
                <w:rFonts w:eastAsia="方正小标宋简体"/>
                <w:bCs/>
                <w:color w:val="FF0000"/>
                <w:spacing w:val="-40"/>
                <w:w w:val="85"/>
                <w:sz w:val="86"/>
                <w:szCs w:val="86"/>
              </w:rPr>
            </w:pPr>
            <w:r w:rsidRPr="003E184E">
              <w:rPr>
                <w:rFonts w:eastAsia="方正小标宋简体"/>
                <w:bCs/>
                <w:color w:val="FF0000"/>
                <w:spacing w:val="-40"/>
                <w:w w:val="85"/>
                <w:sz w:val="86"/>
                <w:szCs w:val="86"/>
              </w:rPr>
              <w:t>南京市医疗保障局</w:t>
            </w:r>
          </w:p>
        </w:tc>
        <w:tc>
          <w:tcPr>
            <w:tcW w:w="1985" w:type="dxa"/>
            <w:vMerge w:val="restart"/>
            <w:vAlign w:val="center"/>
          </w:tcPr>
          <w:p w:rsidR="003E184E" w:rsidRPr="003E184E" w:rsidRDefault="003E184E" w:rsidP="003E184E">
            <w:pPr>
              <w:overflowPunct w:val="0"/>
              <w:spacing w:line="1000" w:lineRule="exact"/>
              <w:rPr>
                <w:rFonts w:eastAsia="方正小标宋简体"/>
                <w:bCs/>
                <w:color w:val="FF0000"/>
                <w:spacing w:val="-40"/>
                <w:w w:val="85"/>
                <w:sz w:val="86"/>
                <w:szCs w:val="86"/>
              </w:rPr>
            </w:pPr>
            <w:r w:rsidRPr="003E184E">
              <w:rPr>
                <w:rFonts w:eastAsia="方正小标宋简体"/>
                <w:bCs/>
                <w:color w:val="FF0000"/>
                <w:spacing w:val="-40"/>
                <w:w w:val="85"/>
                <w:sz w:val="86"/>
                <w:szCs w:val="86"/>
              </w:rPr>
              <w:t>文件</w:t>
            </w:r>
          </w:p>
        </w:tc>
      </w:tr>
      <w:tr w:rsidR="003E184E" w:rsidRPr="003E184E" w:rsidTr="005E0085">
        <w:trPr>
          <w:cantSplit/>
          <w:trHeight w:val="1134"/>
        </w:trPr>
        <w:tc>
          <w:tcPr>
            <w:tcW w:w="7513" w:type="dxa"/>
            <w:vAlign w:val="center"/>
          </w:tcPr>
          <w:p w:rsidR="003E184E" w:rsidRPr="003E184E" w:rsidRDefault="003E184E" w:rsidP="003E184E">
            <w:pPr>
              <w:overflowPunct w:val="0"/>
              <w:spacing w:line="1000" w:lineRule="exact"/>
              <w:jc w:val="distribute"/>
              <w:rPr>
                <w:rFonts w:eastAsia="方正小标宋简体"/>
                <w:bCs/>
                <w:color w:val="FF0000"/>
                <w:spacing w:val="-40"/>
                <w:w w:val="85"/>
                <w:sz w:val="86"/>
                <w:szCs w:val="86"/>
              </w:rPr>
            </w:pPr>
            <w:r w:rsidRPr="003E184E">
              <w:rPr>
                <w:rFonts w:eastAsia="方正小标宋简体"/>
                <w:bCs/>
                <w:color w:val="FF0000"/>
                <w:spacing w:val="-40"/>
                <w:w w:val="85"/>
                <w:sz w:val="86"/>
                <w:szCs w:val="86"/>
              </w:rPr>
              <w:t>南京市财政局</w:t>
            </w:r>
          </w:p>
        </w:tc>
        <w:tc>
          <w:tcPr>
            <w:tcW w:w="0" w:type="auto"/>
            <w:vMerge/>
            <w:vAlign w:val="center"/>
          </w:tcPr>
          <w:p w:rsidR="003E184E" w:rsidRPr="003E184E" w:rsidRDefault="003E184E" w:rsidP="003E184E">
            <w:pPr>
              <w:overflowPunct w:val="0"/>
              <w:spacing w:line="1000" w:lineRule="exact"/>
              <w:rPr>
                <w:rFonts w:eastAsia="方正小标宋简体"/>
                <w:b/>
                <w:bCs/>
                <w:color w:val="FF0000"/>
                <w:spacing w:val="-40"/>
                <w:w w:val="85"/>
                <w:sz w:val="86"/>
                <w:szCs w:val="86"/>
              </w:rPr>
            </w:pPr>
          </w:p>
        </w:tc>
      </w:tr>
    </w:tbl>
    <w:p w:rsidR="003E184E" w:rsidRPr="003E184E" w:rsidRDefault="003E184E" w:rsidP="003E184E">
      <w:pPr>
        <w:pBdr>
          <w:bottom w:val="single" w:sz="24" w:space="1" w:color="FF0000"/>
        </w:pBdr>
        <w:overflowPunct w:val="0"/>
        <w:spacing w:line="560" w:lineRule="exact"/>
        <w:jc w:val="right"/>
        <w:rPr>
          <w:rFonts w:eastAsia="仿宋_GB2312"/>
          <w:sz w:val="32"/>
        </w:rPr>
      </w:pPr>
    </w:p>
    <w:p w:rsidR="003E184E" w:rsidRPr="003E184E" w:rsidRDefault="003E184E" w:rsidP="003E184E">
      <w:pPr>
        <w:pBdr>
          <w:bottom w:val="single" w:sz="24" w:space="1" w:color="FF0000"/>
        </w:pBdr>
        <w:overflowPunct w:val="0"/>
        <w:spacing w:line="560" w:lineRule="exact"/>
        <w:jc w:val="center"/>
        <w:rPr>
          <w:rFonts w:eastAsia="楷体_GB2312"/>
          <w:color w:val="000000" w:themeColor="text1"/>
          <w:sz w:val="32"/>
        </w:rPr>
      </w:pPr>
      <w:r w:rsidRPr="003E184E">
        <w:rPr>
          <w:rFonts w:eastAsia="方正仿宋_GBK"/>
          <w:color w:val="000000" w:themeColor="text1"/>
          <w:sz w:val="32"/>
        </w:rPr>
        <w:t>宁</w:t>
      </w:r>
      <w:proofErr w:type="gramStart"/>
      <w:r w:rsidRPr="003E184E">
        <w:rPr>
          <w:rFonts w:eastAsia="方正仿宋_GBK"/>
          <w:color w:val="000000" w:themeColor="text1"/>
          <w:sz w:val="32"/>
        </w:rPr>
        <w:t>医</w:t>
      </w:r>
      <w:proofErr w:type="gramEnd"/>
      <w:r w:rsidRPr="003E184E">
        <w:rPr>
          <w:rFonts w:eastAsia="方正仿宋_GBK"/>
          <w:color w:val="000000" w:themeColor="text1"/>
          <w:sz w:val="32"/>
        </w:rPr>
        <w:t>发〔</w:t>
      </w:r>
      <w:r w:rsidRPr="003E184E">
        <w:rPr>
          <w:rFonts w:eastAsia="方正仿宋_GBK"/>
          <w:color w:val="000000" w:themeColor="text1"/>
          <w:sz w:val="32"/>
        </w:rPr>
        <w:t>2024</w:t>
      </w:r>
      <w:r w:rsidRPr="003E184E">
        <w:rPr>
          <w:rFonts w:eastAsia="方正仿宋_GBK"/>
          <w:color w:val="000000" w:themeColor="text1"/>
          <w:sz w:val="32"/>
        </w:rPr>
        <w:t>〕</w:t>
      </w:r>
      <w:r w:rsidRPr="003E184E">
        <w:rPr>
          <w:rFonts w:eastAsia="方正仿宋_GBK"/>
          <w:color w:val="000000" w:themeColor="text1"/>
          <w:sz w:val="32"/>
        </w:rPr>
        <w:t>8</w:t>
      </w:r>
      <w:r w:rsidRPr="003E184E">
        <w:rPr>
          <w:rFonts w:eastAsia="方正仿宋_GBK"/>
          <w:color w:val="000000" w:themeColor="text1"/>
          <w:sz w:val="32"/>
        </w:rPr>
        <w:t>号</w:t>
      </w:r>
    </w:p>
    <w:p w:rsidR="003E184E" w:rsidRPr="003E184E" w:rsidRDefault="003E184E" w:rsidP="003E184E">
      <w:pPr>
        <w:overflowPunct w:val="0"/>
        <w:spacing w:line="580" w:lineRule="exact"/>
        <w:jc w:val="center"/>
        <w:rPr>
          <w:rFonts w:eastAsia="方正小标宋_GBK"/>
          <w:snapToGrid w:val="0"/>
          <w:color w:val="000000" w:themeColor="text1"/>
          <w:kern w:val="0"/>
          <w:sz w:val="44"/>
          <w:szCs w:val="44"/>
        </w:rPr>
      </w:pPr>
    </w:p>
    <w:p w:rsidR="003E184E" w:rsidRPr="003E184E" w:rsidRDefault="003E184E" w:rsidP="003E184E">
      <w:pPr>
        <w:spacing w:line="580" w:lineRule="exact"/>
        <w:jc w:val="center"/>
        <w:rPr>
          <w:rFonts w:eastAsia="方正小标宋_GBK"/>
          <w:sz w:val="44"/>
          <w:szCs w:val="44"/>
        </w:rPr>
      </w:pPr>
      <w:r w:rsidRPr="003E184E">
        <w:rPr>
          <w:rFonts w:eastAsia="方正小标宋_GBK"/>
          <w:sz w:val="44"/>
          <w:szCs w:val="44"/>
        </w:rPr>
        <w:t>关于调整长期护理保险有关政策的通知</w:t>
      </w:r>
    </w:p>
    <w:p w:rsidR="003E184E" w:rsidRPr="003E184E" w:rsidRDefault="003E184E" w:rsidP="003E184E">
      <w:pPr>
        <w:spacing w:line="580" w:lineRule="exact"/>
        <w:rPr>
          <w:rFonts w:eastAsia="方正仿宋_GBK"/>
          <w:snapToGrid w:val="0"/>
          <w:kern w:val="0"/>
          <w:sz w:val="32"/>
          <w:szCs w:val="32"/>
        </w:rPr>
      </w:pPr>
    </w:p>
    <w:p w:rsidR="003E184E" w:rsidRPr="003E184E" w:rsidRDefault="003E184E" w:rsidP="003E184E">
      <w:pPr>
        <w:overflowPunct w:val="0"/>
        <w:spacing w:line="580" w:lineRule="exact"/>
        <w:rPr>
          <w:rFonts w:eastAsia="方正仿宋_GBK"/>
          <w:color w:val="000000" w:themeColor="text1"/>
          <w:kern w:val="0"/>
          <w:sz w:val="32"/>
          <w:szCs w:val="32"/>
        </w:rPr>
      </w:pPr>
      <w:r w:rsidRPr="003E184E">
        <w:rPr>
          <w:rFonts w:eastAsia="方正仿宋_GBK"/>
          <w:color w:val="000000" w:themeColor="text1"/>
          <w:kern w:val="0"/>
          <w:sz w:val="32"/>
          <w:szCs w:val="32"/>
        </w:rPr>
        <w:t>各有关处室、单位，各分局、江北新区教育和社会保障局，各区财政局，各区</w:t>
      </w:r>
      <w:proofErr w:type="gramStart"/>
      <w:r w:rsidRPr="003E184E">
        <w:rPr>
          <w:rFonts w:eastAsia="方正仿宋_GBK"/>
          <w:color w:val="000000" w:themeColor="text1"/>
          <w:kern w:val="0"/>
          <w:sz w:val="32"/>
          <w:szCs w:val="32"/>
        </w:rPr>
        <w:t>医</w:t>
      </w:r>
      <w:proofErr w:type="gramEnd"/>
      <w:r w:rsidRPr="003E184E">
        <w:rPr>
          <w:rFonts w:eastAsia="方正仿宋_GBK"/>
          <w:color w:val="000000" w:themeColor="text1"/>
          <w:kern w:val="0"/>
          <w:sz w:val="32"/>
          <w:szCs w:val="32"/>
        </w:rPr>
        <w:t>保中心，各承办机构，各有关单位：</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根据《江苏省医疗保障局江苏省财政厅印发</w:t>
      </w:r>
      <w:r w:rsidRPr="003E184E">
        <w:rPr>
          <w:rFonts w:eastAsia="方正仿宋_GBK"/>
          <w:sz w:val="32"/>
          <w:szCs w:val="32"/>
        </w:rPr>
        <w:t>&lt;</w:t>
      </w:r>
      <w:r w:rsidRPr="003E184E">
        <w:rPr>
          <w:rFonts w:eastAsia="方正仿宋_GBK"/>
          <w:sz w:val="32"/>
          <w:szCs w:val="32"/>
        </w:rPr>
        <w:t>关于深化长期护理保险制度建设的指导意见</w:t>
      </w:r>
      <w:r w:rsidRPr="003E184E">
        <w:rPr>
          <w:rFonts w:eastAsia="方正仿宋_GBK"/>
          <w:sz w:val="32"/>
          <w:szCs w:val="32"/>
        </w:rPr>
        <w:t>&gt;</w:t>
      </w:r>
      <w:r w:rsidRPr="003E184E">
        <w:rPr>
          <w:rFonts w:eastAsia="方正仿宋_GBK"/>
          <w:sz w:val="32"/>
          <w:szCs w:val="32"/>
        </w:rPr>
        <w:t>的通知》（苏</w:t>
      </w:r>
      <w:proofErr w:type="gramStart"/>
      <w:r w:rsidRPr="003E184E">
        <w:rPr>
          <w:rFonts w:eastAsia="方正仿宋_GBK"/>
          <w:sz w:val="32"/>
          <w:szCs w:val="32"/>
        </w:rPr>
        <w:t>医</w:t>
      </w:r>
      <w:proofErr w:type="gramEnd"/>
      <w:r w:rsidRPr="003E184E">
        <w:rPr>
          <w:rFonts w:eastAsia="方正仿宋_GBK"/>
          <w:sz w:val="32"/>
          <w:szCs w:val="32"/>
        </w:rPr>
        <w:t>保发﹝</w:t>
      </w:r>
      <w:r w:rsidRPr="003E184E">
        <w:rPr>
          <w:rFonts w:eastAsia="方正仿宋_GBK"/>
          <w:sz w:val="32"/>
          <w:szCs w:val="32"/>
        </w:rPr>
        <w:t>2022</w:t>
      </w:r>
      <w:r w:rsidRPr="003E184E">
        <w:rPr>
          <w:rFonts w:eastAsia="方正仿宋_GBK"/>
          <w:sz w:val="32"/>
          <w:szCs w:val="32"/>
        </w:rPr>
        <w:t>﹞</w:t>
      </w:r>
      <w:r w:rsidRPr="003E184E">
        <w:rPr>
          <w:rFonts w:eastAsia="方正仿宋_GBK"/>
          <w:sz w:val="32"/>
          <w:szCs w:val="32"/>
        </w:rPr>
        <w:t>85</w:t>
      </w:r>
      <w:r w:rsidRPr="003E184E">
        <w:rPr>
          <w:rFonts w:eastAsia="方正仿宋_GBK"/>
          <w:sz w:val="32"/>
          <w:szCs w:val="32"/>
        </w:rPr>
        <w:t>号）精神，为进一步完善我市长期护理保险（以下简称</w:t>
      </w:r>
      <w:r w:rsidRPr="003E184E">
        <w:rPr>
          <w:rFonts w:eastAsia="方正仿宋_GBK"/>
          <w:sz w:val="32"/>
          <w:szCs w:val="32"/>
        </w:rPr>
        <w:t>“</w:t>
      </w:r>
      <w:r w:rsidRPr="003E184E">
        <w:rPr>
          <w:rFonts w:eastAsia="方正仿宋_GBK"/>
          <w:sz w:val="32"/>
          <w:szCs w:val="32"/>
        </w:rPr>
        <w:t>长护险</w:t>
      </w:r>
      <w:r w:rsidRPr="003E184E">
        <w:rPr>
          <w:rFonts w:eastAsia="方正仿宋_GBK"/>
          <w:sz w:val="32"/>
          <w:szCs w:val="32"/>
        </w:rPr>
        <w:t>”</w:t>
      </w:r>
      <w:r w:rsidRPr="003E184E">
        <w:rPr>
          <w:rFonts w:eastAsia="方正仿宋_GBK"/>
          <w:sz w:val="32"/>
          <w:szCs w:val="32"/>
        </w:rPr>
        <w:t>）政策，经市政府同意，现将有关事项通知如下。</w:t>
      </w:r>
    </w:p>
    <w:p w:rsidR="003E184E" w:rsidRPr="003E184E" w:rsidRDefault="003E184E" w:rsidP="003E184E">
      <w:pPr>
        <w:spacing w:line="580" w:lineRule="exact"/>
        <w:ind w:firstLineChars="200" w:firstLine="640"/>
        <w:rPr>
          <w:rFonts w:eastAsia="黑体"/>
          <w:sz w:val="32"/>
          <w:szCs w:val="32"/>
        </w:rPr>
      </w:pPr>
      <w:r w:rsidRPr="003E184E">
        <w:rPr>
          <w:rFonts w:eastAsia="黑体"/>
          <w:sz w:val="32"/>
          <w:szCs w:val="32"/>
        </w:rPr>
        <w:t>一、提高待遇支付标准</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（一）</w:t>
      </w:r>
      <w:r w:rsidR="00426372">
        <w:rPr>
          <w:rFonts w:eastAsia="方正仿宋_GBK"/>
          <w:sz w:val="32"/>
          <w:szCs w:val="32"/>
        </w:rPr>
        <w:t>居家接受照护服务机构入户提供照护服务的，在规定的照护服务项目</w:t>
      </w:r>
      <w:r w:rsidRPr="003E184E">
        <w:rPr>
          <w:rFonts w:eastAsia="方正仿宋_GBK"/>
          <w:sz w:val="32"/>
          <w:szCs w:val="32"/>
        </w:rPr>
        <w:t>范围内，长</w:t>
      </w:r>
      <w:proofErr w:type="gramStart"/>
      <w:r w:rsidRPr="003E184E">
        <w:rPr>
          <w:rFonts w:eastAsia="方正仿宋_GBK"/>
          <w:sz w:val="32"/>
          <w:szCs w:val="32"/>
        </w:rPr>
        <w:t>护险基金</w:t>
      </w:r>
      <w:proofErr w:type="gramEnd"/>
      <w:r w:rsidRPr="003E184E">
        <w:rPr>
          <w:rFonts w:eastAsia="方正仿宋_GBK"/>
          <w:sz w:val="32"/>
          <w:szCs w:val="32"/>
        </w:rPr>
        <w:t>支付标准由</w:t>
      </w:r>
      <w:r w:rsidRPr="003E184E">
        <w:rPr>
          <w:rFonts w:eastAsia="方正仿宋_GBK"/>
          <w:sz w:val="32"/>
          <w:szCs w:val="32"/>
        </w:rPr>
        <w:t>45</w:t>
      </w:r>
      <w:r w:rsidRPr="003E184E">
        <w:rPr>
          <w:rFonts w:eastAsia="方正仿宋_GBK"/>
          <w:sz w:val="32"/>
          <w:szCs w:val="32"/>
        </w:rPr>
        <w:t>元</w:t>
      </w:r>
      <w:r w:rsidRPr="003E184E">
        <w:rPr>
          <w:rFonts w:eastAsia="方正仿宋_GBK"/>
          <w:sz w:val="32"/>
          <w:szCs w:val="32"/>
        </w:rPr>
        <w:t>/</w:t>
      </w:r>
      <w:r w:rsidRPr="003E184E">
        <w:rPr>
          <w:rFonts w:eastAsia="方正仿宋_GBK"/>
          <w:sz w:val="32"/>
          <w:szCs w:val="32"/>
        </w:rPr>
        <w:t>小时提高到</w:t>
      </w:r>
      <w:r w:rsidRPr="003E184E">
        <w:rPr>
          <w:rFonts w:eastAsia="方正仿宋_GBK"/>
          <w:sz w:val="32"/>
          <w:szCs w:val="32"/>
        </w:rPr>
        <w:t>50</w:t>
      </w:r>
      <w:r w:rsidRPr="003E184E">
        <w:rPr>
          <w:rFonts w:eastAsia="方正仿宋_GBK"/>
          <w:sz w:val="32"/>
          <w:szCs w:val="32"/>
        </w:rPr>
        <w:t>元</w:t>
      </w:r>
      <w:r w:rsidRPr="003E184E">
        <w:rPr>
          <w:rFonts w:eastAsia="方正仿宋_GBK"/>
          <w:sz w:val="32"/>
          <w:szCs w:val="32"/>
        </w:rPr>
        <w:t>/</w:t>
      </w:r>
      <w:r w:rsidRPr="003E184E">
        <w:rPr>
          <w:rFonts w:eastAsia="方正仿宋_GBK"/>
          <w:sz w:val="32"/>
          <w:szCs w:val="32"/>
        </w:rPr>
        <w:t>小时。</w:t>
      </w:r>
    </w:p>
    <w:p w:rsidR="003E184E" w:rsidRPr="003E184E" w:rsidRDefault="00426372" w:rsidP="003E184E">
      <w:pPr>
        <w:spacing w:line="580" w:lineRule="exact"/>
        <w:ind w:firstLineChars="200" w:firstLine="640"/>
        <w:rPr>
          <w:rFonts w:eastAsia="方正仿宋_GBK"/>
          <w:sz w:val="32"/>
          <w:szCs w:val="32"/>
        </w:rPr>
      </w:pPr>
      <w:r>
        <w:rPr>
          <w:rFonts w:eastAsia="方正仿宋_GBK"/>
          <w:sz w:val="32"/>
          <w:szCs w:val="32"/>
        </w:rPr>
        <w:t>（二）入住照护服务机构接受照护服务的，在规定的照护服务项目</w:t>
      </w:r>
      <w:r w:rsidR="003E184E" w:rsidRPr="003E184E">
        <w:rPr>
          <w:rFonts w:eastAsia="方正仿宋_GBK"/>
          <w:sz w:val="32"/>
          <w:szCs w:val="32"/>
        </w:rPr>
        <w:t>范围内，长</w:t>
      </w:r>
      <w:proofErr w:type="gramStart"/>
      <w:r w:rsidR="003E184E" w:rsidRPr="003E184E">
        <w:rPr>
          <w:rFonts w:eastAsia="方正仿宋_GBK"/>
          <w:sz w:val="32"/>
          <w:szCs w:val="32"/>
        </w:rPr>
        <w:t>护险基金</w:t>
      </w:r>
      <w:proofErr w:type="gramEnd"/>
      <w:r w:rsidR="003E184E" w:rsidRPr="003E184E">
        <w:rPr>
          <w:rFonts w:eastAsia="方正仿宋_GBK"/>
          <w:sz w:val="32"/>
          <w:szCs w:val="32"/>
        </w:rPr>
        <w:t>支付标准由</w:t>
      </w:r>
      <w:r w:rsidR="003E184E" w:rsidRPr="003E184E">
        <w:rPr>
          <w:rFonts w:eastAsia="方正仿宋_GBK"/>
          <w:sz w:val="32"/>
          <w:szCs w:val="32"/>
        </w:rPr>
        <w:t>60</w:t>
      </w:r>
      <w:r w:rsidR="003E184E" w:rsidRPr="003E184E">
        <w:rPr>
          <w:rFonts w:eastAsia="方正仿宋_GBK"/>
          <w:sz w:val="32"/>
          <w:szCs w:val="32"/>
        </w:rPr>
        <w:t>元</w:t>
      </w:r>
      <w:r w:rsidR="003E184E" w:rsidRPr="003E184E">
        <w:rPr>
          <w:rFonts w:eastAsia="方正仿宋_GBK"/>
          <w:sz w:val="32"/>
          <w:szCs w:val="32"/>
        </w:rPr>
        <w:t>/</w:t>
      </w:r>
      <w:r w:rsidR="003E184E" w:rsidRPr="003E184E">
        <w:rPr>
          <w:rFonts w:eastAsia="方正仿宋_GBK"/>
          <w:sz w:val="32"/>
          <w:szCs w:val="32"/>
        </w:rPr>
        <w:t>天提高到</w:t>
      </w:r>
      <w:r w:rsidR="003E184E" w:rsidRPr="003E184E">
        <w:rPr>
          <w:rFonts w:eastAsia="方正仿宋_GBK"/>
          <w:sz w:val="32"/>
          <w:szCs w:val="32"/>
        </w:rPr>
        <w:t>70</w:t>
      </w:r>
      <w:r w:rsidR="003E184E" w:rsidRPr="003E184E">
        <w:rPr>
          <w:rFonts w:eastAsia="方正仿宋_GBK"/>
          <w:sz w:val="32"/>
          <w:szCs w:val="32"/>
        </w:rPr>
        <w:t>元</w:t>
      </w:r>
      <w:r w:rsidR="003E184E" w:rsidRPr="003E184E">
        <w:rPr>
          <w:rFonts w:eastAsia="方正仿宋_GBK"/>
          <w:sz w:val="32"/>
          <w:szCs w:val="32"/>
        </w:rPr>
        <w:t>/</w:t>
      </w:r>
      <w:r w:rsidR="003E184E" w:rsidRPr="003E184E">
        <w:rPr>
          <w:rFonts w:eastAsia="方正仿宋_GBK"/>
          <w:sz w:val="32"/>
          <w:szCs w:val="32"/>
        </w:rPr>
        <w:t>天。</w:t>
      </w:r>
    </w:p>
    <w:p w:rsidR="003E184E" w:rsidRPr="003E184E" w:rsidRDefault="003E184E" w:rsidP="003E184E">
      <w:pPr>
        <w:spacing w:line="580" w:lineRule="exact"/>
        <w:ind w:firstLineChars="200" w:firstLine="640"/>
        <w:rPr>
          <w:rFonts w:eastAsia="黑体"/>
          <w:sz w:val="32"/>
          <w:szCs w:val="32"/>
        </w:rPr>
      </w:pPr>
      <w:r w:rsidRPr="003E184E">
        <w:rPr>
          <w:rFonts w:eastAsia="黑体"/>
          <w:sz w:val="32"/>
          <w:szCs w:val="32"/>
        </w:rPr>
        <w:lastRenderedPageBreak/>
        <w:t>二、扩大照护服务项目范围</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增加居家照护理发、帮助进食</w:t>
      </w:r>
      <w:r w:rsidRPr="003E184E">
        <w:rPr>
          <w:rFonts w:eastAsia="方正仿宋_GBK"/>
          <w:sz w:val="32"/>
          <w:szCs w:val="32"/>
        </w:rPr>
        <w:t>/</w:t>
      </w:r>
      <w:r w:rsidRPr="003E184E">
        <w:rPr>
          <w:rFonts w:eastAsia="方正仿宋_GBK"/>
          <w:sz w:val="32"/>
          <w:szCs w:val="32"/>
        </w:rPr>
        <w:t>水、整理</w:t>
      </w:r>
      <w:proofErr w:type="gramStart"/>
      <w:r w:rsidRPr="003E184E">
        <w:rPr>
          <w:rFonts w:eastAsia="方正仿宋_GBK"/>
          <w:sz w:val="32"/>
          <w:szCs w:val="32"/>
        </w:rPr>
        <w:t>床单元</w:t>
      </w:r>
      <w:proofErr w:type="gramEnd"/>
      <w:r w:rsidRPr="003E184E">
        <w:rPr>
          <w:rFonts w:eastAsia="方正仿宋_GBK"/>
          <w:sz w:val="32"/>
          <w:szCs w:val="32"/>
        </w:rPr>
        <w:t>等基础照料以及血压测试专业照护，具体服务内容</w:t>
      </w:r>
      <w:r w:rsidR="00426372">
        <w:rPr>
          <w:rFonts w:eastAsia="方正仿宋_GBK"/>
          <w:sz w:val="32"/>
          <w:szCs w:val="32"/>
        </w:rPr>
        <w:t>详</w:t>
      </w:r>
      <w:r w:rsidRPr="003E184E">
        <w:rPr>
          <w:rFonts w:eastAsia="方正仿宋_GBK"/>
          <w:sz w:val="32"/>
          <w:szCs w:val="32"/>
        </w:rPr>
        <w:t>见附件</w:t>
      </w:r>
      <w:r w:rsidRPr="003E184E">
        <w:rPr>
          <w:rFonts w:eastAsia="方正仿宋_GBK"/>
          <w:sz w:val="32"/>
          <w:szCs w:val="32"/>
        </w:rPr>
        <w:t>1</w:t>
      </w:r>
      <w:r w:rsidRPr="003E184E">
        <w:rPr>
          <w:rFonts w:eastAsia="方正仿宋_GBK"/>
          <w:sz w:val="32"/>
          <w:szCs w:val="32"/>
        </w:rPr>
        <w:t>。</w:t>
      </w:r>
    </w:p>
    <w:p w:rsidR="003E184E" w:rsidRPr="003E184E" w:rsidRDefault="003E184E" w:rsidP="003E184E">
      <w:pPr>
        <w:spacing w:line="580" w:lineRule="exact"/>
        <w:ind w:firstLineChars="200" w:firstLine="640"/>
        <w:rPr>
          <w:rFonts w:eastAsia="黑体"/>
          <w:sz w:val="32"/>
          <w:szCs w:val="32"/>
        </w:rPr>
      </w:pPr>
      <w:r w:rsidRPr="003E184E">
        <w:rPr>
          <w:rFonts w:eastAsia="黑体"/>
          <w:sz w:val="32"/>
          <w:szCs w:val="32"/>
        </w:rPr>
        <w:t>三、</w:t>
      </w:r>
      <w:r>
        <w:rPr>
          <w:rFonts w:eastAsia="黑体"/>
          <w:sz w:val="32"/>
          <w:szCs w:val="32"/>
        </w:rPr>
        <w:t>优化</w:t>
      </w:r>
      <w:r w:rsidRPr="003E184E">
        <w:rPr>
          <w:rFonts w:eastAsia="黑体"/>
          <w:sz w:val="32"/>
          <w:szCs w:val="32"/>
        </w:rPr>
        <w:t>0-6</w:t>
      </w:r>
      <w:r w:rsidRPr="003E184E">
        <w:rPr>
          <w:rFonts w:eastAsia="黑体"/>
          <w:sz w:val="32"/>
          <w:szCs w:val="32"/>
        </w:rPr>
        <w:t>岁失能儿童</w:t>
      </w:r>
      <w:r>
        <w:rPr>
          <w:rFonts w:eastAsia="黑体"/>
          <w:sz w:val="32"/>
          <w:szCs w:val="32"/>
        </w:rPr>
        <w:t>照护服务供给</w:t>
      </w:r>
    </w:p>
    <w:p w:rsidR="003E184E" w:rsidRPr="003E184E" w:rsidRDefault="003E184E" w:rsidP="003E184E">
      <w:pPr>
        <w:overflowPunct w:val="0"/>
        <w:spacing w:line="580" w:lineRule="exact"/>
        <w:ind w:firstLineChars="200" w:firstLine="640"/>
        <w:rPr>
          <w:rFonts w:eastAsia="方正仿宋_GBK"/>
          <w:color w:val="000000" w:themeColor="text1"/>
          <w:kern w:val="0"/>
          <w:sz w:val="32"/>
          <w:szCs w:val="32"/>
        </w:rPr>
      </w:pPr>
      <w:r w:rsidRPr="003E184E">
        <w:rPr>
          <w:rFonts w:eastAsia="方正仿宋_GBK"/>
          <w:color w:val="000000" w:themeColor="text1"/>
          <w:kern w:val="0"/>
          <w:sz w:val="32"/>
          <w:szCs w:val="32"/>
        </w:rPr>
        <w:t>在居家照护服务项目的基础上，增加</w:t>
      </w:r>
      <w:r w:rsidRPr="003E184E">
        <w:rPr>
          <w:rFonts w:eastAsia="方正仿宋_GBK"/>
          <w:color w:val="000000" w:themeColor="text1"/>
          <w:kern w:val="0"/>
          <w:sz w:val="32"/>
          <w:szCs w:val="32"/>
        </w:rPr>
        <w:t>0-6</w:t>
      </w:r>
      <w:r w:rsidRPr="003E184E">
        <w:rPr>
          <w:rFonts w:eastAsia="方正仿宋_GBK"/>
          <w:color w:val="000000" w:themeColor="text1"/>
          <w:kern w:val="0"/>
          <w:sz w:val="32"/>
          <w:szCs w:val="32"/>
        </w:rPr>
        <w:t>岁儿童生活自理能力锻炼、精细动作训练等</w:t>
      </w:r>
      <w:r w:rsidRPr="003E184E">
        <w:rPr>
          <w:rFonts w:eastAsia="方正仿宋_GBK"/>
          <w:color w:val="000000" w:themeColor="text1"/>
          <w:kern w:val="0"/>
          <w:sz w:val="32"/>
          <w:szCs w:val="32"/>
        </w:rPr>
        <w:t>6</w:t>
      </w:r>
      <w:r w:rsidRPr="003E184E">
        <w:rPr>
          <w:rFonts w:eastAsia="方正仿宋_GBK"/>
          <w:color w:val="000000" w:themeColor="text1"/>
          <w:kern w:val="0"/>
          <w:sz w:val="32"/>
          <w:szCs w:val="32"/>
        </w:rPr>
        <w:t>项专业康复服务项目，具体服务内容详见附件</w:t>
      </w:r>
      <w:r w:rsidRPr="003E184E">
        <w:rPr>
          <w:rFonts w:eastAsia="方正仿宋_GBK"/>
          <w:color w:val="000000" w:themeColor="text1"/>
          <w:kern w:val="0"/>
          <w:sz w:val="32"/>
          <w:szCs w:val="32"/>
        </w:rPr>
        <w:t>2</w:t>
      </w:r>
      <w:r w:rsidRPr="003E184E">
        <w:rPr>
          <w:rFonts w:eastAsia="方正仿宋_GBK"/>
          <w:color w:val="000000" w:themeColor="text1"/>
          <w:kern w:val="0"/>
          <w:sz w:val="32"/>
          <w:szCs w:val="32"/>
        </w:rPr>
        <w:t>。康复服务项目须由具有护士或康复治疗师资格证的人员为失能儿童提供上门照护服务。</w:t>
      </w:r>
    </w:p>
    <w:p w:rsidR="003E184E" w:rsidRPr="003E184E" w:rsidRDefault="003E184E" w:rsidP="003E184E">
      <w:pPr>
        <w:overflowPunct w:val="0"/>
        <w:spacing w:line="580" w:lineRule="exact"/>
        <w:ind w:firstLineChars="200" w:firstLine="640"/>
        <w:rPr>
          <w:rFonts w:eastAsia="方正仿宋_GBK"/>
          <w:color w:val="000000" w:themeColor="text1"/>
          <w:kern w:val="0"/>
          <w:sz w:val="32"/>
          <w:szCs w:val="32"/>
        </w:rPr>
      </w:pPr>
      <w:r w:rsidRPr="003E184E">
        <w:rPr>
          <w:rFonts w:eastAsia="方正仿宋_GBK"/>
          <w:color w:val="000000" w:themeColor="text1"/>
          <w:kern w:val="0"/>
          <w:sz w:val="32"/>
          <w:szCs w:val="32"/>
        </w:rPr>
        <w:t>0-6</w:t>
      </w:r>
      <w:r w:rsidRPr="003E184E">
        <w:rPr>
          <w:rFonts w:eastAsia="方正仿宋_GBK"/>
          <w:color w:val="000000" w:themeColor="text1"/>
          <w:kern w:val="0"/>
          <w:sz w:val="32"/>
          <w:szCs w:val="32"/>
        </w:rPr>
        <w:t>岁失能儿童按自身需求，可自主选择</w:t>
      </w:r>
      <w:r w:rsidRPr="003E184E">
        <w:rPr>
          <w:rFonts w:eastAsia="方正仿宋_GBK"/>
          <w:color w:val="000000" w:themeColor="text1"/>
          <w:kern w:val="0"/>
          <w:sz w:val="32"/>
          <w:szCs w:val="32"/>
        </w:rPr>
        <w:t>30</w:t>
      </w:r>
      <w:r w:rsidRPr="003E184E">
        <w:rPr>
          <w:rFonts w:eastAsia="方正仿宋_GBK"/>
          <w:color w:val="000000" w:themeColor="text1"/>
          <w:kern w:val="0"/>
          <w:sz w:val="32"/>
          <w:szCs w:val="32"/>
        </w:rPr>
        <w:t>小时</w:t>
      </w:r>
      <w:r w:rsidRPr="003E184E">
        <w:rPr>
          <w:rFonts w:eastAsia="方正仿宋_GBK"/>
          <w:color w:val="000000" w:themeColor="text1"/>
          <w:kern w:val="0"/>
          <w:sz w:val="32"/>
          <w:szCs w:val="32"/>
        </w:rPr>
        <w:t>/</w:t>
      </w:r>
      <w:proofErr w:type="gramStart"/>
      <w:r w:rsidRPr="003E184E">
        <w:rPr>
          <w:rFonts w:eastAsia="方正仿宋_GBK"/>
          <w:color w:val="000000" w:themeColor="text1"/>
          <w:kern w:val="0"/>
          <w:sz w:val="32"/>
          <w:szCs w:val="32"/>
        </w:rPr>
        <w:t>月普通</w:t>
      </w:r>
      <w:proofErr w:type="gramEnd"/>
      <w:r w:rsidRPr="003E184E">
        <w:rPr>
          <w:rFonts w:eastAsia="方正仿宋_GBK"/>
          <w:color w:val="000000" w:themeColor="text1"/>
          <w:kern w:val="0"/>
          <w:sz w:val="32"/>
          <w:szCs w:val="32"/>
        </w:rPr>
        <w:t>居家照护服务，也可按每</w:t>
      </w:r>
      <w:r w:rsidRPr="003E184E">
        <w:rPr>
          <w:rFonts w:eastAsia="方正仿宋_GBK"/>
          <w:color w:val="000000" w:themeColor="text1"/>
          <w:kern w:val="0"/>
          <w:sz w:val="32"/>
          <w:szCs w:val="32"/>
        </w:rPr>
        <w:t>3</w:t>
      </w:r>
      <w:r w:rsidRPr="003E184E">
        <w:rPr>
          <w:rFonts w:eastAsia="方正仿宋_GBK"/>
          <w:color w:val="000000" w:themeColor="text1"/>
          <w:kern w:val="0"/>
          <w:sz w:val="32"/>
          <w:szCs w:val="32"/>
        </w:rPr>
        <w:t>个小时普通照护时长折算</w:t>
      </w:r>
      <w:r w:rsidRPr="003E184E">
        <w:rPr>
          <w:rFonts w:eastAsia="方正仿宋_GBK"/>
          <w:color w:val="000000" w:themeColor="text1"/>
          <w:kern w:val="0"/>
          <w:sz w:val="32"/>
          <w:szCs w:val="32"/>
        </w:rPr>
        <w:t>1</w:t>
      </w:r>
      <w:r w:rsidRPr="003E184E">
        <w:rPr>
          <w:rFonts w:eastAsia="方正仿宋_GBK"/>
          <w:color w:val="000000" w:themeColor="text1"/>
          <w:kern w:val="0"/>
          <w:sz w:val="32"/>
          <w:szCs w:val="32"/>
        </w:rPr>
        <w:t>小时专业康复服务</w:t>
      </w:r>
      <w:r w:rsidR="00426372">
        <w:rPr>
          <w:rFonts w:eastAsia="方正仿宋_GBK" w:hint="eastAsia"/>
          <w:color w:val="000000" w:themeColor="text1"/>
          <w:kern w:val="0"/>
          <w:sz w:val="32"/>
          <w:szCs w:val="32"/>
        </w:rPr>
        <w:t>时长</w:t>
      </w:r>
      <w:r w:rsidRPr="003E184E">
        <w:rPr>
          <w:rFonts w:eastAsia="方正仿宋_GBK"/>
          <w:color w:val="000000" w:themeColor="text1"/>
          <w:kern w:val="0"/>
          <w:sz w:val="32"/>
          <w:szCs w:val="32"/>
        </w:rPr>
        <w:t>。</w:t>
      </w:r>
    </w:p>
    <w:p w:rsidR="003E184E" w:rsidRPr="003E184E" w:rsidRDefault="003E184E" w:rsidP="003E184E">
      <w:pPr>
        <w:spacing w:line="580" w:lineRule="exact"/>
        <w:ind w:firstLineChars="200" w:firstLine="640"/>
        <w:rPr>
          <w:rFonts w:eastAsia="黑体"/>
          <w:sz w:val="32"/>
          <w:szCs w:val="32"/>
        </w:rPr>
      </w:pPr>
      <w:r>
        <w:rPr>
          <w:rFonts w:eastAsia="黑体" w:hint="eastAsia"/>
          <w:sz w:val="32"/>
          <w:szCs w:val="32"/>
        </w:rPr>
        <w:t>四</w:t>
      </w:r>
      <w:r w:rsidRPr="003E184E">
        <w:rPr>
          <w:rFonts w:eastAsia="黑体"/>
          <w:sz w:val="32"/>
          <w:szCs w:val="32"/>
        </w:rPr>
        <w:t>、调整长</w:t>
      </w:r>
      <w:proofErr w:type="gramStart"/>
      <w:r w:rsidRPr="003E184E">
        <w:rPr>
          <w:rFonts w:eastAsia="黑体"/>
          <w:sz w:val="32"/>
          <w:szCs w:val="32"/>
        </w:rPr>
        <w:t>护险基金</w:t>
      </w:r>
      <w:proofErr w:type="gramEnd"/>
      <w:r w:rsidRPr="003E184E">
        <w:rPr>
          <w:rFonts w:eastAsia="黑体"/>
          <w:sz w:val="32"/>
          <w:szCs w:val="32"/>
        </w:rPr>
        <w:t>筹资政策</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调整长</w:t>
      </w:r>
      <w:proofErr w:type="gramStart"/>
      <w:r w:rsidRPr="003E184E">
        <w:rPr>
          <w:rFonts w:eastAsia="方正仿宋_GBK"/>
          <w:sz w:val="32"/>
          <w:szCs w:val="32"/>
        </w:rPr>
        <w:t>护险基金</w:t>
      </w:r>
      <w:proofErr w:type="gramEnd"/>
      <w:r w:rsidRPr="003E184E">
        <w:rPr>
          <w:rFonts w:eastAsia="方正仿宋_GBK"/>
          <w:sz w:val="32"/>
          <w:szCs w:val="32"/>
        </w:rPr>
        <w:t>筹资结构，将原</w:t>
      </w:r>
      <w:r w:rsidR="00426372">
        <w:rPr>
          <w:rFonts w:eastAsia="方正仿宋_GBK"/>
          <w:sz w:val="32"/>
          <w:szCs w:val="32"/>
        </w:rPr>
        <w:t>来</w:t>
      </w:r>
      <w:r w:rsidRPr="003E184E">
        <w:rPr>
          <w:rFonts w:eastAsia="方正仿宋_GBK"/>
          <w:sz w:val="32"/>
          <w:szCs w:val="32"/>
        </w:rPr>
        <w:t>由个人缴费、财政补助和基本医疗保险统筹基金划拨调整为由个人缴费和基本医疗保险统筹基金划拨。</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2023</w:t>
      </w:r>
      <w:r w:rsidRPr="003E184E">
        <w:rPr>
          <w:rFonts w:eastAsia="方正仿宋_GBK"/>
          <w:sz w:val="32"/>
          <w:szCs w:val="32"/>
        </w:rPr>
        <w:t>年度，基本医疗保险统筹基金划拨标准为</w:t>
      </w:r>
      <w:r w:rsidRPr="003E184E">
        <w:rPr>
          <w:rFonts w:eastAsia="方正仿宋_GBK"/>
          <w:sz w:val="32"/>
          <w:szCs w:val="32"/>
        </w:rPr>
        <w:t>60</w:t>
      </w:r>
      <w:r w:rsidRPr="003E184E">
        <w:rPr>
          <w:rFonts w:eastAsia="方正仿宋_GBK"/>
          <w:sz w:val="32"/>
          <w:szCs w:val="32"/>
        </w:rPr>
        <w:t>周岁</w:t>
      </w:r>
      <w:r w:rsidR="00426372" w:rsidRPr="003E184E">
        <w:rPr>
          <w:rFonts w:eastAsia="方正仿宋_GBK"/>
          <w:sz w:val="32"/>
          <w:szCs w:val="32"/>
        </w:rPr>
        <w:t>（含）</w:t>
      </w:r>
      <w:r w:rsidRPr="003E184E">
        <w:rPr>
          <w:rFonts w:eastAsia="方正仿宋_GBK"/>
          <w:sz w:val="32"/>
          <w:szCs w:val="32"/>
        </w:rPr>
        <w:t>以上参保人员</w:t>
      </w:r>
      <w:r w:rsidRPr="003E184E">
        <w:rPr>
          <w:rFonts w:eastAsia="方正仿宋_GBK"/>
          <w:sz w:val="32"/>
          <w:szCs w:val="32"/>
        </w:rPr>
        <w:t>60</w:t>
      </w:r>
      <w:r w:rsidRPr="003E184E">
        <w:rPr>
          <w:rFonts w:eastAsia="方正仿宋_GBK"/>
          <w:sz w:val="32"/>
          <w:szCs w:val="32"/>
        </w:rPr>
        <w:t>元</w:t>
      </w:r>
      <w:r w:rsidRPr="003E184E">
        <w:rPr>
          <w:rFonts w:eastAsia="方正仿宋_GBK"/>
          <w:sz w:val="32"/>
          <w:szCs w:val="32"/>
        </w:rPr>
        <w:t>/</w:t>
      </w:r>
      <w:r w:rsidRPr="003E184E">
        <w:rPr>
          <w:rFonts w:eastAsia="方正仿宋_GBK"/>
          <w:sz w:val="32"/>
          <w:szCs w:val="32"/>
        </w:rPr>
        <w:t>年，</w:t>
      </w:r>
      <w:r w:rsidRPr="003E184E">
        <w:rPr>
          <w:rFonts w:eastAsia="方正仿宋_GBK"/>
          <w:sz w:val="32"/>
          <w:szCs w:val="32"/>
        </w:rPr>
        <w:t>60</w:t>
      </w:r>
      <w:r w:rsidRPr="003E184E">
        <w:rPr>
          <w:rFonts w:eastAsia="方正仿宋_GBK"/>
          <w:sz w:val="32"/>
          <w:szCs w:val="32"/>
        </w:rPr>
        <w:t>周岁以下参保人员</w:t>
      </w:r>
      <w:r w:rsidRPr="003E184E">
        <w:rPr>
          <w:rFonts w:eastAsia="方正仿宋_GBK"/>
          <w:sz w:val="32"/>
          <w:szCs w:val="32"/>
        </w:rPr>
        <w:t>40</w:t>
      </w:r>
      <w:r w:rsidRPr="003E184E">
        <w:rPr>
          <w:rFonts w:eastAsia="方正仿宋_GBK"/>
          <w:sz w:val="32"/>
          <w:szCs w:val="32"/>
        </w:rPr>
        <w:t>元</w:t>
      </w:r>
      <w:r w:rsidRPr="003E184E">
        <w:rPr>
          <w:rFonts w:eastAsia="方正仿宋_GBK"/>
          <w:sz w:val="32"/>
          <w:szCs w:val="32"/>
        </w:rPr>
        <w:t>/</w:t>
      </w:r>
      <w:r w:rsidRPr="003E184E">
        <w:rPr>
          <w:rFonts w:eastAsia="方正仿宋_GBK"/>
          <w:sz w:val="32"/>
          <w:szCs w:val="32"/>
        </w:rPr>
        <w:t>年。个人缴费标准维持不变。</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2024</w:t>
      </w:r>
      <w:r w:rsidRPr="003E184E">
        <w:rPr>
          <w:rFonts w:eastAsia="方正仿宋_GBK"/>
          <w:sz w:val="32"/>
          <w:szCs w:val="32"/>
        </w:rPr>
        <w:t>年度，基本医疗保险统筹基金划拨标准调整为：</w:t>
      </w:r>
      <w:r w:rsidRPr="003E184E">
        <w:rPr>
          <w:rFonts w:eastAsia="方正仿宋_GBK"/>
          <w:sz w:val="32"/>
          <w:szCs w:val="32"/>
        </w:rPr>
        <w:t>60</w:t>
      </w:r>
      <w:r w:rsidRPr="003E184E">
        <w:rPr>
          <w:rFonts w:eastAsia="方正仿宋_GBK"/>
          <w:sz w:val="32"/>
          <w:szCs w:val="32"/>
        </w:rPr>
        <w:t>周岁（含）以上参保人员</w:t>
      </w:r>
      <w:r w:rsidRPr="003E184E">
        <w:rPr>
          <w:rFonts w:eastAsia="方正仿宋_GBK"/>
          <w:sz w:val="32"/>
          <w:szCs w:val="32"/>
        </w:rPr>
        <w:t>90</w:t>
      </w:r>
      <w:r w:rsidRPr="003E184E">
        <w:rPr>
          <w:rFonts w:eastAsia="方正仿宋_GBK"/>
          <w:sz w:val="32"/>
          <w:szCs w:val="32"/>
        </w:rPr>
        <w:t>元</w:t>
      </w:r>
      <w:r w:rsidRPr="003E184E">
        <w:rPr>
          <w:rFonts w:eastAsia="方正仿宋_GBK"/>
          <w:sz w:val="32"/>
          <w:szCs w:val="32"/>
        </w:rPr>
        <w:t>/</w:t>
      </w:r>
      <w:r w:rsidRPr="003E184E">
        <w:rPr>
          <w:rFonts w:eastAsia="方正仿宋_GBK"/>
          <w:sz w:val="32"/>
          <w:szCs w:val="32"/>
        </w:rPr>
        <w:t>人，</w:t>
      </w:r>
      <w:r w:rsidRPr="003E184E">
        <w:rPr>
          <w:rFonts w:eastAsia="方正仿宋_GBK"/>
          <w:sz w:val="32"/>
          <w:szCs w:val="32"/>
        </w:rPr>
        <w:t>60</w:t>
      </w:r>
      <w:r w:rsidRPr="003E184E">
        <w:rPr>
          <w:rFonts w:eastAsia="方正仿宋_GBK"/>
          <w:sz w:val="32"/>
          <w:szCs w:val="32"/>
        </w:rPr>
        <w:t>周岁以下参保人员</w:t>
      </w:r>
      <w:r w:rsidRPr="003E184E">
        <w:rPr>
          <w:rFonts w:eastAsia="方正仿宋_GBK"/>
          <w:sz w:val="32"/>
          <w:szCs w:val="32"/>
        </w:rPr>
        <w:t>70</w:t>
      </w:r>
      <w:r w:rsidRPr="003E184E">
        <w:rPr>
          <w:rFonts w:eastAsia="方正仿宋_GBK"/>
          <w:sz w:val="32"/>
          <w:szCs w:val="32"/>
        </w:rPr>
        <w:t>元</w:t>
      </w:r>
      <w:r w:rsidRPr="003E184E">
        <w:rPr>
          <w:rFonts w:eastAsia="方正仿宋_GBK"/>
          <w:sz w:val="32"/>
          <w:szCs w:val="32"/>
        </w:rPr>
        <w:t>/</w:t>
      </w:r>
      <w:r w:rsidRPr="003E184E">
        <w:rPr>
          <w:rFonts w:eastAsia="方正仿宋_GBK"/>
          <w:sz w:val="32"/>
          <w:szCs w:val="32"/>
        </w:rPr>
        <w:t>人。个人缴费标准维持不变。</w:t>
      </w:r>
    </w:p>
    <w:p w:rsidR="003E184E" w:rsidRPr="003E184E" w:rsidRDefault="003E184E" w:rsidP="003E184E">
      <w:pPr>
        <w:spacing w:line="580" w:lineRule="exact"/>
        <w:ind w:firstLineChars="200" w:firstLine="640"/>
        <w:rPr>
          <w:rFonts w:eastAsia="黑体"/>
          <w:sz w:val="32"/>
          <w:szCs w:val="32"/>
        </w:rPr>
      </w:pPr>
      <w:r>
        <w:rPr>
          <w:rFonts w:eastAsia="黑体" w:hint="eastAsia"/>
          <w:sz w:val="32"/>
          <w:szCs w:val="32"/>
        </w:rPr>
        <w:t>五</w:t>
      </w:r>
      <w:r w:rsidRPr="003E184E">
        <w:rPr>
          <w:rFonts w:eastAsia="黑体"/>
          <w:sz w:val="32"/>
          <w:szCs w:val="32"/>
        </w:rPr>
        <w:t>、本通知自</w:t>
      </w:r>
      <w:r w:rsidRPr="003E184E">
        <w:rPr>
          <w:rFonts w:eastAsia="黑体"/>
          <w:sz w:val="32"/>
          <w:szCs w:val="32"/>
        </w:rPr>
        <w:t>2024</w:t>
      </w:r>
      <w:r w:rsidRPr="003E184E">
        <w:rPr>
          <w:rFonts w:eastAsia="黑体"/>
          <w:sz w:val="32"/>
          <w:szCs w:val="32"/>
        </w:rPr>
        <w:t>年</w:t>
      </w:r>
      <w:r w:rsidRPr="003E184E">
        <w:rPr>
          <w:rFonts w:eastAsia="黑体"/>
          <w:sz w:val="32"/>
          <w:szCs w:val="32"/>
        </w:rPr>
        <w:t>3</w:t>
      </w:r>
      <w:r w:rsidRPr="003E184E">
        <w:rPr>
          <w:rFonts w:eastAsia="黑体"/>
          <w:sz w:val="32"/>
          <w:szCs w:val="32"/>
        </w:rPr>
        <w:t>月</w:t>
      </w:r>
      <w:r w:rsidRPr="003E184E">
        <w:rPr>
          <w:rFonts w:eastAsia="黑体"/>
          <w:sz w:val="32"/>
          <w:szCs w:val="32"/>
        </w:rPr>
        <w:t>1</w:t>
      </w:r>
      <w:r w:rsidRPr="003E184E">
        <w:rPr>
          <w:rFonts w:eastAsia="黑体"/>
          <w:sz w:val="32"/>
          <w:szCs w:val="32"/>
        </w:rPr>
        <w:t>日起执行。</w:t>
      </w:r>
    </w:p>
    <w:p w:rsidR="003E184E" w:rsidRPr="003E184E" w:rsidRDefault="003E184E" w:rsidP="003E184E">
      <w:pPr>
        <w:spacing w:line="580" w:lineRule="exact"/>
        <w:ind w:firstLineChars="200" w:firstLine="640"/>
        <w:rPr>
          <w:rFonts w:eastAsia="方正仿宋_GBK"/>
          <w:sz w:val="32"/>
          <w:szCs w:val="32"/>
        </w:rPr>
      </w:pP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附件：</w:t>
      </w:r>
      <w:r w:rsidRPr="003E184E">
        <w:rPr>
          <w:rFonts w:eastAsia="方正仿宋_GBK"/>
          <w:sz w:val="32"/>
          <w:szCs w:val="32"/>
        </w:rPr>
        <w:t xml:space="preserve">1. </w:t>
      </w:r>
      <w:r w:rsidRPr="003E184E">
        <w:rPr>
          <w:rFonts w:eastAsia="方正仿宋_GBK"/>
          <w:sz w:val="32"/>
          <w:szCs w:val="32"/>
        </w:rPr>
        <w:t>南京市长期护理保险居家照护服务项目（新增）</w:t>
      </w:r>
    </w:p>
    <w:p w:rsidR="003E184E" w:rsidRPr="003E184E" w:rsidRDefault="003E184E" w:rsidP="003E184E">
      <w:pPr>
        <w:spacing w:line="580" w:lineRule="exact"/>
        <w:ind w:firstLineChars="200" w:firstLine="640"/>
        <w:rPr>
          <w:rFonts w:eastAsia="方正仿宋_GBK"/>
          <w:sz w:val="32"/>
          <w:szCs w:val="32"/>
        </w:rPr>
      </w:pPr>
      <w:r w:rsidRPr="003E184E">
        <w:rPr>
          <w:rFonts w:eastAsia="方正仿宋_GBK"/>
          <w:sz w:val="32"/>
          <w:szCs w:val="32"/>
        </w:rPr>
        <w:t xml:space="preserve">      2. </w:t>
      </w:r>
      <w:r w:rsidRPr="003E184E">
        <w:rPr>
          <w:rFonts w:eastAsia="方正仿宋_GBK"/>
          <w:sz w:val="32"/>
          <w:szCs w:val="32"/>
        </w:rPr>
        <w:t>南京市长期护理保险</w:t>
      </w:r>
      <w:r w:rsidRPr="003E184E">
        <w:rPr>
          <w:rFonts w:eastAsia="方正仿宋_GBK"/>
          <w:sz w:val="32"/>
          <w:szCs w:val="32"/>
        </w:rPr>
        <w:t>0-6</w:t>
      </w:r>
      <w:r w:rsidRPr="003E184E">
        <w:rPr>
          <w:rFonts w:eastAsia="方正仿宋_GBK"/>
          <w:sz w:val="32"/>
          <w:szCs w:val="32"/>
        </w:rPr>
        <w:t>岁儿童居家照护专业康</w:t>
      </w:r>
    </w:p>
    <w:p w:rsidR="003E184E" w:rsidRPr="003E184E" w:rsidRDefault="003E184E" w:rsidP="003E184E">
      <w:pPr>
        <w:spacing w:line="580" w:lineRule="exact"/>
        <w:ind w:firstLineChars="600" w:firstLine="1920"/>
        <w:rPr>
          <w:rFonts w:eastAsia="方正仿宋_GBK"/>
          <w:sz w:val="32"/>
          <w:szCs w:val="32"/>
        </w:rPr>
      </w:pPr>
      <w:proofErr w:type="gramStart"/>
      <w:r w:rsidRPr="003E184E">
        <w:rPr>
          <w:rFonts w:eastAsia="方正仿宋_GBK"/>
          <w:sz w:val="32"/>
          <w:szCs w:val="32"/>
        </w:rPr>
        <w:t>复服务</w:t>
      </w:r>
      <w:proofErr w:type="gramEnd"/>
      <w:r w:rsidRPr="003E184E">
        <w:rPr>
          <w:rFonts w:eastAsia="方正仿宋_GBK"/>
          <w:sz w:val="32"/>
          <w:szCs w:val="32"/>
        </w:rPr>
        <w:t>项目</w:t>
      </w:r>
    </w:p>
    <w:p w:rsidR="003E184E" w:rsidRPr="003E184E" w:rsidRDefault="003E184E" w:rsidP="003E184E">
      <w:pPr>
        <w:spacing w:line="580" w:lineRule="exact"/>
        <w:ind w:firstLineChars="200" w:firstLine="640"/>
        <w:rPr>
          <w:rFonts w:eastAsia="方正仿宋_GBK"/>
          <w:sz w:val="32"/>
          <w:szCs w:val="32"/>
        </w:rPr>
      </w:pPr>
    </w:p>
    <w:p w:rsidR="003E184E" w:rsidRPr="003E184E" w:rsidRDefault="003E184E" w:rsidP="003E184E">
      <w:pPr>
        <w:spacing w:line="580" w:lineRule="exact"/>
        <w:ind w:firstLineChars="200" w:firstLine="640"/>
        <w:rPr>
          <w:rFonts w:eastAsia="方正仿宋_GBK"/>
          <w:sz w:val="32"/>
          <w:szCs w:val="32"/>
        </w:rPr>
      </w:pPr>
    </w:p>
    <w:p w:rsidR="003E184E" w:rsidRPr="003E184E" w:rsidRDefault="003E184E" w:rsidP="003E184E">
      <w:pPr>
        <w:overflowPunct w:val="0"/>
        <w:spacing w:line="580" w:lineRule="exact"/>
        <w:ind w:firstLineChars="200" w:firstLine="640"/>
        <w:rPr>
          <w:rFonts w:eastAsia="方正仿宋_GBK"/>
          <w:color w:val="000000" w:themeColor="text1"/>
          <w:kern w:val="0"/>
          <w:sz w:val="32"/>
          <w:szCs w:val="32"/>
        </w:rPr>
      </w:pPr>
    </w:p>
    <w:p w:rsidR="003E184E" w:rsidRPr="003E184E" w:rsidRDefault="003E184E" w:rsidP="003E184E">
      <w:pPr>
        <w:overflowPunct w:val="0"/>
        <w:spacing w:line="580" w:lineRule="exact"/>
        <w:ind w:firstLineChars="500" w:firstLine="1600"/>
        <w:rPr>
          <w:rFonts w:eastAsia="方正仿宋_GBK"/>
          <w:color w:val="000000" w:themeColor="text1"/>
          <w:kern w:val="0"/>
          <w:sz w:val="32"/>
          <w:szCs w:val="32"/>
        </w:rPr>
      </w:pPr>
      <w:r w:rsidRPr="003E184E">
        <w:rPr>
          <w:rFonts w:eastAsia="方正仿宋_GBK"/>
          <w:color w:val="000000" w:themeColor="text1"/>
          <w:kern w:val="0"/>
          <w:sz w:val="32"/>
          <w:szCs w:val="32"/>
        </w:rPr>
        <w:t>南京市医疗保障局</w:t>
      </w:r>
      <w:r w:rsidRPr="003E184E">
        <w:rPr>
          <w:rFonts w:eastAsia="方正仿宋_GBK"/>
          <w:color w:val="000000" w:themeColor="text1"/>
          <w:kern w:val="0"/>
          <w:sz w:val="32"/>
          <w:szCs w:val="32"/>
        </w:rPr>
        <w:t xml:space="preserve">        </w:t>
      </w:r>
      <w:r w:rsidRPr="003E184E">
        <w:rPr>
          <w:rFonts w:eastAsia="方正仿宋_GBK"/>
          <w:color w:val="000000" w:themeColor="text1"/>
          <w:kern w:val="0"/>
          <w:sz w:val="32"/>
          <w:szCs w:val="32"/>
        </w:rPr>
        <w:t>南</w:t>
      </w:r>
      <w:r w:rsidRPr="003E184E">
        <w:rPr>
          <w:rFonts w:eastAsia="方正仿宋_GBK"/>
          <w:color w:val="000000" w:themeColor="text1"/>
          <w:kern w:val="0"/>
          <w:sz w:val="32"/>
          <w:szCs w:val="32"/>
        </w:rPr>
        <w:t xml:space="preserve"> </w:t>
      </w:r>
      <w:r w:rsidRPr="003E184E">
        <w:rPr>
          <w:rFonts w:eastAsia="方正仿宋_GBK"/>
          <w:color w:val="000000" w:themeColor="text1"/>
          <w:kern w:val="0"/>
          <w:sz w:val="32"/>
          <w:szCs w:val="32"/>
        </w:rPr>
        <w:t>京</w:t>
      </w:r>
      <w:r w:rsidRPr="003E184E">
        <w:rPr>
          <w:rFonts w:eastAsia="方正仿宋_GBK"/>
          <w:color w:val="000000" w:themeColor="text1"/>
          <w:kern w:val="0"/>
          <w:sz w:val="32"/>
          <w:szCs w:val="32"/>
        </w:rPr>
        <w:t xml:space="preserve"> </w:t>
      </w:r>
      <w:r w:rsidRPr="003E184E">
        <w:rPr>
          <w:rFonts w:eastAsia="方正仿宋_GBK"/>
          <w:color w:val="000000" w:themeColor="text1"/>
          <w:kern w:val="0"/>
          <w:sz w:val="32"/>
          <w:szCs w:val="32"/>
        </w:rPr>
        <w:t>市</w:t>
      </w:r>
      <w:r w:rsidRPr="003E184E">
        <w:rPr>
          <w:rFonts w:eastAsia="方正仿宋_GBK"/>
          <w:color w:val="000000" w:themeColor="text1"/>
          <w:kern w:val="0"/>
          <w:sz w:val="32"/>
          <w:szCs w:val="32"/>
        </w:rPr>
        <w:t xml:space="preserve"> </w:t>
      </w:r>
      <w:r w:rsidRPr="003E184E">
        <w:rPr>
          <w:rFonts w:eastAsia="方正仿宋_GBK"/>
          <w:color w:val="000000" w:themeColor="text1"/>
          <w:kern w:val="0"/>
          <w:sz w:val="32"/>
          <w:szCs w:val="32"/>
        </w:rPr>
        <w:t>财</w:t>
      </w:r>
      <w:r w:rsidRPr="003E184E">
        <w:rPr>
          <w:rFonts w:eastAsia="方正仿宋_GBK"/>
          <w:color w:val="000000" w:themeColor="text1"/>
          <w:kern w:val="0"/>
          <w:sz w:val="32"/>
          <w:szCs w:val="32"/>
        </w:rPr>
        <w:t xml:space="preserve"> </w:t>
      </w:r>
      <w:r w:rsidRPr="003E184E">
        <w:rPr>
          <w:rFonts w:eastAsia="方正仿宋_GBK"/>
          <w:color w:val="000000" w:themeColor="text1"/>
          <w:kern w:val="0"/>
          <w:sz w:val="32"/>
          <w:szCs w:val="32"/>
        </w:rPr>
        <w:t>政</w:t>
      </w:r>
      <w:r w:rsidRPr="003E184E">
        <w:rPr>
          <w:rFonts w:eastAsia="方正仿宋_GBK"/>
          <w:color w:val="000000" w:themeColor="text1"/>
          <w:kern w:val="0"/>
          <w:sz w:val="32"/>
          <w:szCs w:val="32"/>
        </w:rPr>
        <w:t xml:space="preserve"> </w:t>
      </w:r>
      <w:r w:rsidRPr="003E184E">
        <w:rPr>
          <w:rFonts w:eastAsia="方正仿宋_GBK"/>
          <w:color w:val="000000" w:themeColor="text1"/>
          <w:kern w:val="0"/>
          <w:sz w:val="32"/>
          <w:szCs w:val="32"/>
        </w:rPr>
        <w:t>局</w:t>
      </w:r>
    </w:p>
    <w:p w:rsidR="003E184E" w:rsidRPr="003E184E" w:rsidRDefault="003E184E" w:rsidP="003E184E">
      <w:pPr>
        <w:overflowPunct w:val="0"/>
        <w:spacing w:line="580" w:lineRule="exact"/>
        <w:ind w:firstLineChars="200" w:firstLine="640"/>
        <w:rPr>
          <w:rFonts w:eastAsia="方正仿宋_GBK"/>
          <w:color w:val="000000" w:themeColor="text1"/>
          <w:kern w:val="0"/>
          <w:sz w:val="32"/>
          <w:szCs w:val="32"/>
        </w:rPr>
      </w:pPr>
      <w:r w:rsidRPr="003E184E">
        <w:rPr>
          <w:rFonts w:eastAsia="方正仿宋_GBK"/>
          <w:color w:val="000000" w:themeColor="text1"/>
          <w:kern w:val="0"/>
          <w:sz w:val="32"/>
          <w:szCs w:val="32"/>
        </w:rPr>
        <w:t xml:space="preserve">              </w:t>
      </w:r>
      <w:r>
        <w:rPr>
          <w:rFonts w:eastAsia="方正仿宋_GBK" w:hint="eastAsia"/>
          <w:color w:val="000000" w:themeColor="text1"/>
          <w:kern w:val="0"/>
          <w:sz w:val="32"/>
          <w:szCs w:val="32"/>
        </w:rPr>
        <w:t xml:space="preserve">  </w:t>
      </w:r>
      <w:r w:rsidRPr="003E184E">
        <w:rPr>
          <w:rFonts w:eastAsia="方正仿宋_GBK"/>
          <w:color w:val="000000" w:themeColor="text1"/>
          <w:kern w:val="0"/>
          <w:sz w:val="32"/>
          <w:szCs w:val="32"/>
        </w:rPr>
        <w:t xml:space="preserve">               2024</w:t>
      </w:r>
      <w:r w:rsidRPr="003E184E">
        <w:rPr>
          <w:rFonts w:eastAsia="方正仿宋_GBK"/>
          <w:color w:val="000000" w:themeColor="text1"/>
          <w:kern w:val="0"/>
          <w:sz w:val="32"/>
          <w:szCs w:val="32"/>
        </w:rPr>
        <w:t>年</w:t>
      </w:r>
      <w:r w:rsidRPr="003E184E">
        <w:rPr>
          <w:rFonts w:eastAsia="方正仿宋_GBK"/>
          <w:color w:val="000000" w:themeColor="text1"/>
          <w:kern w:val="0"/>
          <w:sz w:val="32"/>
          <w:szCs w:val="32"/>
        </w:rPr>
        <w:t>1</w:t>
      </w:r>
      <w:r w:rsidRPr="003E184E">
        <w:rPr>
          <w:rFonts w:eastAsia="方正仿宋_GBK"/>
          <w:color w:val="000000" w:themeColor="text1"/>
          <w:kern w:val="0"/>
          <w:sz w:val="32"/>
          <w:szCs w:val="32"/>
        </w:rPr>
        <w:t>月</w:t>
      </w:r>
      <w:r w:rsidRPr="003E184E">
        <w:rPr>
          <w:rFonts w:eastAsia="方正仿宋_GBK"/>
          <w:color w:val="000000" w:themeColor="text1"/>
          <w:kern w:val="0"/>
          <w:sz w:val="32"/>
          <w:szCs w:val="32"/>
        </w:rPr>
        <w:t>25</w:t>
      </w:r>
      <w:r w:rsidRPr="003E184E">
        <w:rPr>
          <w:rFonts w:eastAsia="方正仿宋_GBK"/>
          <w:color w:val="000000" w:themeColor="text1"/>
          <w:kern w:val="0"/>
          <w:sz w:val="32"/>
          <w:szCs w:val="32"/>
        </w:rPr>
        <w:t>日</w:t>
      </w:r>
    </w:p>
    <w:p w:rsidR="003E184E" w:rsidRPr="003E184E" w:rsidRDefault="003E184E" w:rsidP="003E184E">
      <w:pPr>
        <w:spacing w:line="560" w:lineRule="exact"/>
        <w:rPr>
          <w:rFonts w:eastAsia="黑体"/>
          <w:sz w:val="32"/>
          <w:szCs w:val="32"/>
        </w:rPr>
        <w:sectPr w:rsidR="003E184E" w:rsidRPr="003E184E" w:rsidSect="00B7231A">
          <w:footerReference w:type="even" r:id="rId8"/>
          <w:footerReference w:type="default" r:id="rId9"/>
          <w:pgSz w:w="11906" w:h="16838"/>
          <w:pgMar w:top="2098" w:right="1588" w:bottom="1701" w:left="1588" w:header="851" w:footer="992" w:gutter="0"/>
          <w:pgNumType w:fmt="numberInDash"/>
          <w:cols w:space="425"/>
          <w:docGrid w:type="lines" w:linePitch="312"/>
        </w:sectPr>
      </w:pPr>
    </w:p>
    <w:p w:rsidR="003E184E" w:rsidRPr="003E184E" w:rsidRDefault="003E184E" w:rsidP="003E184E">
      <w:pPr>
        <w:spacing w:line="560" w:lineRule="exact"/>
        <w:rPr>
          <w:rFonts w:eastAsia="黑体"/>
          <w:sz w:val="32"/>
          <w:szCs w:val="32"/>
        </w:rPr>
      </w:pPr>
      <w:r w:rsidRPr="003E184E">
        <w:rPr>
          <w:rFonts w:eastAsia="黑体"/>
          <w:sz w:val="32"/>
          <w:szCs w:val="32"/>
        </w:rPr>
        <w:lastRenderedPageBreak/>
        <w:t>附件</w:t>
      </w:r>
      <w:r w:rsidRPr="003E184E">
        <w:rPr>
          <w:rFonts w:eastAsia="黑体"/>
          <w:sz w:val="32"/>
          <w:szCs w:val="32"/>
        </w:rPr>
        <w:t>1</w:t>
      </w:r>
    </w:p>
    <w:p w:rsidR="003E184E" w:rsidRPr="003E184E" w:rsidRDefault="003E184E" w:rsidP="003E184E">
      <w:pPr>
        <w:spacing w:line="560" w:lineRule="exact"/>
        <w:jc w:val="center"/>
        <w:rPr>
          <w:rFonts w:eastAsia="方正小标宋_GBK"/>
          <w:sz w:val="44"/>
          <w:szCs w:val="44"/>
        </w:rPr>
      </w:pPr>
      <w:r w:rsidRPr="003E184E">
        <w:rPr>
          <w:rFonts w:eastAsia="方正小标宋_GBK"/>
          <w:sz w:val="44"/>
          <w:szCs w:val="44"/>
        </w:rPr>
        <w:t>南京市长期护理保险居家照护服务项目（新增）</w:t>
      </w:r>
    </w:p>
    <w:tbl>
      <w:tblPr>
        <w:tblpPr w:leftFromText="180" w:rightFromText="180" w:vertAnchor="text" w:tblpXSpec="center" w:tblpY="1"/>
        <w:tblOverlap w:val="never"/>
        <w:tblW w:w="5680" w:type="pct"/>
        <w:jc w:val="center"/>
        <w:tblCellMar>
          <w:left w:w="0" w:type="dxa"/>
          <w:right w:w="0" w:type="dxa"/>
        </w:tblCellMar>
        <w:tblLook w:val="04A0" w:firstRow="1" w:lastRow="0" w:firstColumn="1" w:lastColumn="0" w:noHBand="0" w:noVBand="1"/>
      </w:tblPr>
      <w:tblGrid>
        <w:gridCol w:w="1275"/>
        <w:gridCol w:w="2330"/>
        <w:gridCol w:w="4874"/>
        <w:gridCol w:w="4317"/>
        <w:gridCol w:w="2028"/>
      </w:tblGrid>
      <w:tr w:rsidR="003E184E" w:rsidRPr="003E184E" w:rsidTr="003E184E">
        <w:trPr>
          <w:trHeight w:val="567"/>
          <w:tblHeader/>
          <w:jc w:val="center"/>
        </w:trPr>
        <w:tc>
          <w:tcPr>
            <w:tcW w:w="430"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黑体"/>
                <w:bCs/>
                <w:color w:val="000000"/>
                <w:sz w:val="28"/>
                <w:szCs w:val="28"/>
              </w:rPr>
            </w:pPr>
            <w:r w:rsidRPr="003E184E">
              <w:rPr>
                <w:rFonts w:eastAsia="黑体"/>
                <w:bCs/>
                <w:color w:val="000000"/>
                <w:sz w:val="28"/>
                <w:szCs w:val="28"/>
              </w:rPr>
              <w:t>分类</w:t>
            </w:r>
          </w:p>
        </w:tc>
        <w:tc>
          <w:tcPr>
            <w:tcW w:w="78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184E" w:rsidRPr="003E184E" w:rsidRDefault="003E184E" w:rsidP="005E0085">
            <w:pPr>
              <w:spacing w:line="360" w:lineRule="exact"/>
              <w:jc w:val="center"/>
              <w:rPr>
                <w:rFonts w:eastAsia="黑体"/>
                <w:bCs/>
                <w:color w:val="000000"/>
                <w:sz w:val="28"/>
                <w:szCs w:val="28"/>
              </w:rPr>
            </w:pPr>
            <w:r w:rsidRPr="003E184E">
              <w:rPr>
                <w:rFonts w:eastAsia="黑体"/>
                <w:bCs/>
                <w:color w:val="000000"/>
                <w:sz w:val="28"/>
                <w:szCs w:val="28"/>
              </w:rPr>
              <w:t>服务项目</w:t>
            </w:r>
          </w:p>
        </w:tc>
        <w:tc>
          <w:tcPr>
            <w:tcW w:w="1644" w:type="pct"/>
            <w:tcBorders>
              <w:top w:val="single" w:sz="4" w:space="0" w:color="auto"/>
              <w:left w:val="nil"/>
              <w:bottom w:val="single" w:sz="4" w:space="0" w:color="auto"/>
              <w:right w:val="single" w:sz="4" w:space="0" w:color="auto"/>
            </w:tcBorders>
            <w:vAlign w:val="center"/>
          </w:tcPr>
          <w:p w:rsidR="003E184E" w:rsidRPr="003E184E" w:rsidRDefault="003E184E" w:rsidP="005E0085">
            <w:pPr>
              <w:spacing w:line="360" w:lineRule="exact"/>
              <w:jc w:val="center"/>
              <w:rPr>
                <w:rFonts w:eastAsia="黑体"/>
                <w:bCs/>
                <w:color w:val="000000"/>
                <w:sz w:val="28"/>
                <w:szCs w:val="28"/>
              </w:rPr>
            </w:pPr>
            <w:r w:rsidRPr="003E184E">
              <w:rPr>
                <w:rFonts w:eastAsia="黑体"/>
                <w:bCs/>
                <w:color w:val="000000"/>
                <w:sz w:val="28"/>
                <w:szCs w:val="28"/>
              </w:rPr>
              <w:t>服务内容</w:t>
            </w:r>
          </w:p>
        </w:tc>
        <w:tc>
          <w:tcPr>
            <w:tcW w:w="14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184E" w:rsidRPr="003E184E" w:rsidRDefault="003E184E" w:rsidP="005E0085">
            <w:pPr>
              <w:spacing w:line="360" w:lineRule="exact"/>
              <w:jc w:val="center"/>
              <w:rPr>
                <w:rFonts w:eastAsia="黑体"/>
                <w:bCs/>
                <w:color w:val="000000"/>
                <w:sz w:val="28"/>
                <w:szCs w:val="28"/>
              </w:rPr>
            </w:pPr>
            <w:r w:rsidRPr="003E184E">
              <w:rPr>
                <w:rFonts w:eastAsia="黑体"/>
                <w:bCs/>
                <w:color w:val="000000"/>
                <w:sz w:val="28"/>
                <w:szCs w:val="28"/>
              </w:rPr>
              <w:t>服务频次</w:t>
            </w:r>
          </w:p>
        </w:tc>
        <w:tc>
          <w:tcPr>
            <w:tcW w:w="684"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黑体"/>
                <w:bCs/>
                <w:color w:val="000000"/>
                <w:sz w:val="28"/>
                <w:szCs w:val="28"/>
              </w:rPr>
            </w:pPr>
            <w:r w:rsidRPr="003E184E">
              <w:rPr>
                <w:rFonts w:eastAsia="黑体"/>
                <w:bCs/>
                <w:color w:val="000000"/>
                <w:sz w:val="28"/>
                <w:szCs w:val="28"/>
              </w:rPr>
              <w:t>服务时长</w:t>
            </w:r>
          </w:p>
        </w:tc>
      </w:tr>
      <w:tr w:rsidR="003E184E" w:rsidRPr="003E184E" w:rsidTr="00B537C4">
        <w:trPr>
          <w:trHeight w:val="567"/>
          <w:tblHeader/>
          <w:jc w:val="center"/>
        </w:trPr>
        <w:tc>
          <w:tcPr>
            <w:tcW w:w="430" w:type="pct"/>
            <w:vMerge w:val="restart"/>
            <w:tcBorders>
              <w:top w:val="single" w:sz="4" w:space="0" w:color="auto"/>
              <w:left w:val="single" w:sz="4" w:space="0" w:color="auto"/>
              <w:right w:val="single" w:sz="4" w:space="0" w:color="auto"/>
            </w:tcBorders>
            <w:vAlign w:val="center"/>
          </w:tcPr>
          <w:p w:rsidR="003E184E" w:rsidRPr="003E184E" w:rsidRDefault="003E184E" w:rsidP="005E0085">
            <w:pPr>
              <w:spacing w:line="360" w:lineRule="exact"/>
              <w:jc w:val="center"/>
              <w:rPr>
                <w:rFonts w:eastAsia="仿宋_GB2312"/>
                <w:color w:val="000000"/>
                <w:kern w:val="0"/>
                <w:sz w:val="22"/>
              </w:rPr>
            </w:pPr>
            <w:r w:rsidRPr="003E184E">
              <w:rPr>
                <w:rFonts w:eastAsia="仿宋_GB2312"/>
                <w:color w:val="000000"/>
                <w:kern w:val="0"/>
                <w:sz w:val="22"/>
              </w:rPr>
              <w:t>基础</w:t>
            </w:r>
          </w:p>
          <w:p w:rsidR="003E184E" w:rsidRPr="003E184E" w:rsidRDefault="003E184E" w:rsidP="005E0085">
            <w:pPr>
              <w:spacing w:line="360" w:lineRule="exact"/>
              <w:jc w:val="center"/>
              <w:rPr>
                <w:rFonts w:eastAsia="仿宋_GB2312"/>
                <w:color w:val="000000"/>
                <w:kern w:val="0"/>
                <w:sz w:val="22"/>
              </w:rPr>
            </w:pPr>
            <w:r w:rsidRPr="003E184E">
              <w:rPr>
                <w:rFonts w:eastAsia="仿宋_GB2312"/>
                <w:color w:val="000000"/>
                <w:kern w:val="0"/>
                <w:sz w:val="22"/>
              </w:rPr>
              <w:t>照料</w:t>
            </w:r>
          </w:p>
        </w:tc>
        <w:tc>
          <w:tcPr>
            <w:tcW w:w="7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184E" w:rsidRPr="003E184E" w:rsidRDefault="003E184E" w:rsidP="00B537C4">
            <w:pPr>
              <w:spacing w:line="360" w:lineRule="exact"/>
              <w:rPr>
                <w:rFonts w:eastAsia="仿宋_GB2312"/>
                <w:color w:val="000000"/>
                <w:kern w:val="0"/>
                <w:sz w:val="22"/>
              </w:rPr>
            </w:pPr>
            <w:r w:rsidRPr="003E184E">
              <w:rPr>
                <w:rFonts w:eastAsia="仿宋_GB2312"/>
                <w:color w:val="000000"/>
                <w:kern w:val="0"/>
                <w:sz w:val="22"/>
              </w:rPr>
              <w:t>1.</w:t>
            </w:r>
            <w:r w:rsidRPr="003E184E">
              <w:rPr>
                <w:rFonts w:eastAsia="仿宋_GB2312"/>
                <w:color w:val="000000"/>
                <w:kern w:val="0"/>
                <w:sz w:val="22"/>
              </w:rPr>
              <w:t>整理</w:t>
            </w:r>
            <w:proofErr w:type="gramStart"/>
            <w:r w:rsidRPr="003E184E">
              <w:rPr>
                <w:rFonts w:eastAsia="仿宋_GB2312"/>
                <w:color w:val="000000"/>
                <w:kern w:val="0"/>
                <w:sz w:val="22"/>
              </w:rPr>
              <w:t>床单位</w:t>
            </w:r>
            <w:proofErr w:type="gramEnd"/>
          </w:p>
        </w:tc>
        <w:tc>
          <w:tcPr>
            <w:tcW w:w="1644" w:type="pct"/>
            <w:tcBorders>
              <w:top w:val="single" w:sz="4" w:space="0" w:color="auto"/>
              <w:left w:val="nil"/>
              <w:bottom w:val="single" w:sz="4" w:space="0" w:color="auto"/>
              <w:right w:val="single" w:sz="4" w:space="0" w:color="auto"/>
            </w:tcBorders>
            <w:vAlign w:val="center"/>
          </w:tcPr>
          <w:p w:rsidR="003E184E" w:rsidRPr="003E184E" w:rsidRDefault="003E184E" w:rsidP="005E0085">
            <w:pPr>
              <w:spacing w:line="360" w:lineRule="exact"/>
              <w:rPr>
                <w:rFonts w:eastAsia="仿宋_GB2312"/>
                <w:color w:val="000000"/>
                <w:kern w:val="0"/>
                <w:sz w:val="22"/>
              </w:rPr>
            </w:pPr>
            <w:r w:rsidRPr="003E184E">
              <w:rPr>
                <w:rFonts w:eastAsia="仿宋_GB2312"/>
                <w:color w:val="000000"/>
                <w:kern w:val="0"/>
                <w:sz w:val="22"/>
              </w:rPr>
              <w:t>采用适宜的方法整理床单位。</w:t>
            </w:r>
          </w:p>
        </w:tc>
        <w:tc>
          <w:tcPr>
            <w:tcW w:w="14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184E" w:rsidRPr="003E184E" w:rsidRDefault="003E184E" w:rsidP="005E0085">
            <w:pPr>
              <w:spacing w:line="360" w:lineRule="exact"/>
              <w:rPr>
                <w:rFonts w:eastAsia="仿宋_GB2312"/>
                <w:color w:val="000000"/>
                <w:kern w:val="0"/>
                <w:sz w:val="22"/>
              </w:rPr>
            </w:pPr>
            <w:r w:rsidRPr="003E184E">
              <w:rPr>
                <w:rFonts w:eastAsia="仿宋_GB2312"/>
                <w:color w:val="000000"/>
                <w:sz w:val="22"/>
              </w:rPr>
              <w:t>根据照护对象需要，必要时。</w:t>
            </w:r>
          </w:p>
        </w:tc>
        <w:tc>
          <w:tcPr>
            <w:tcW w:w="684"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仿宋_GB2312"/>
                <w:color w:val="000000"/>
                <w:sz w:val="22"/>
              </w:rPr>
            </w:pPr>
            <w:r w:rsidRPr="003E184E">
              <w:rPr>
                <w:rFonts w:eastAsia="仿宋_GB2312"/>
                <w:color w:val="000000"/>
                <w:sz w:val="22"/>
              </w:rPr>
              <w:t>15-20</w:t>
            </w:r>
            <w:r w:rsidRPr="003E184E">
              <w:rPr>
                <w:rFonts w:eastAsia="仿宋_GB2312"/>
                <w:color w:val="000000"/>
                <w:sz w:val="22"/>
              </w:rPr>
              <w:t>分钟</w:t>
            </w:r>
          </w:p>
        </w:tc>
      </w:tr>
      <w:tr w:rsidR="003E184E" w:rsidRPr="003E184E" w:rsidTr="00B537C4">
        <w:trPr>
          <w:trHeight w:val="1284"/>
          <w:tblHeader/>
          <w:jc w:val="center"/>
        </w:trPr>
        <w:tc>
          <w:tcPr>
            <w:tcW w:w="430" w:type="pct"/>
            <w:vMerge/>
            <w:tcBorders>
              <w:left w:val="single" w:sz="4" w:space="0" w:color="auto"/>
              <w:right w:val="single" w:sz="4" w:space="0" w:color="auto"/>
            </w:tcBorders>
            <w:vAlign w:val="center"/>
          </w:tcPr>
          <w:p w:rsidR="003E184E" w:rsidRPr="003E184E" w:rsidRDefault="003E184E" w:rsidP="005E0085">
            <w:pPr>
              <w:spacing w:line="360" w:lineRule="exact"/>
              <w:rPr>
                <w:rFonts w:eastAsia="仿宋_GB2312"/>
                <w:color w:val="000000"/>
                <w:sz w:val="22"/>
              </w:rPr>
            </w:pPr>
          </w:p>
        </w:tc>
        <w:tc>
          <w:tcPr>
            <w:tcW w:w="7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E184E" w:rsidRPr="003E184E" w:rsidRDefault="003E184E" w:rsidP="00B537C4">
            <w:pPr>
              <w:spacing w:line="360" w:lineRule="exact"/>
              <w:rPr>
                <w:rFonts w:eastAsia="仿宋_GB2312"/>
                <w:color w:val="000000"/>
                <w:sz w:val="22"/>
              </w:rPr>
            </w:pPr>
            <w:r w:rsidRPr="003E184E">
              <w:rPr>
                <w:rFonts w:eastAsia="仿宋_GB2312"/>
                <w:color w:val="000000"/>
                <w:sz w:val="22"/>
              </w:rPr>
              <w:t>2.</w:t>
            </w:r>
            <w:r w:rsidRPr="003E184E">
              <w:rPr>
                <w:rFonts w:eastAsia="仿宋_GB2312"/>
                <w:color w:val="000000"/>
                <w:sz w:val="22"/>
              </w:rPr>
              <w:t>帮助进食</w:t>
            </w:r>
            <w:r w:rsidRPr="003E184E">
              <w:rPr>
                <w:rFonts w:eastAsia="仿宋_GB2312"/>
                <w:color w:val="000000"/>
                <w:sz w:val="22"/>
              </w:rPr>
              <w:t>/</w:t>
            </w:r>
            <w:r w:rsidRPr="003E184E">
              <w:rPr>
                <w:rFonts w:eastAsia="仿宋_GB2312"/>
                <w:color w:val="000000"/>
                <w:sz w:val="22"/>
              </w:rPr>
              <w:t>水</w:t>
            </w:r>
          </w:p>
        </w:tc>
        <w:tc>
          <w:tcPr>
            <w:tcW w:w="1644" w:type="pct"/>
            <w:tcBorders>
              <w:top w:val="single" w:sz="4" w:space="0" w:color="auto"/>
              <w:left w:val="nil"/>
              <w:bottom w:val="single" w:sz="4" w:space="0" w:color="auto"/>
              <w:right w:val="single" w:sz="4" w:space="0" w:color="auto"/>
            </w:tcBorders>
            <w:vAlign w:val="center"/>
          </w:tcPr>
          <w:p w:rsidR="003E184E" w:rsidRPr="003E184E" w:rsidRDefault="003E184E" w:rsidP="005E0085">
            <w:pPr>
              <w:spacing w:line="360" w:lineRule="exact"/>
              <w:rPr>
                <w:rFonts w:eastAsia="仿宋_GB2312"/>
                <w:color w:val="000000"/>
                <w:sz w:val="22"/>
              </w:rPr>
            </w:pPr>
            <w:r w:rsidRPr="003E184E">
              <w:rPr>
                <w:rFonts w:eastAsia="仿宋_GB2312"/>
                <w:color w:val="000000"/>
                <w:sz w:val="22"/>
              </w:rPr>
              <w:t>根据照护对象的状态、饮食种类、液体出入量、自行进食能力，选择恰当的餐具、进餐体位、食品种类让照护对象摄入充足的水分和食物。</w:t>
            </w:r>
          </w:p>
        </w:tc>
        <w:tc>
          <w:tcPr>
            <w:tcW w:w="14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E184E" w:rsidRPr="003E184E" w:rsidRDefault="003E184E" w:rsidP="005E0085">
            <w:pPr>
              <w:spacing w:line="360" w:lineRule="exact"/>
              <w:rPr>
                <w:rFonts w:eastAsia="仿宋_GB2312"/>
                <w:color w:val="000000"/>
                <w:sz w:val="22"/>
              </w:rPr>
            </w:pPr>
            <w:r w:rsidRPr="003E184E">
              <w:rPr>
                <w:rFonts w:eastAsia="仿宋_GB2312"/>
                <w:color w:val="000000"/>
                <w:sz w:val="22"/>
              </w:rPr>
              <w:t>根据照护对象需要及照护对象饮食习惯和要求。</w:t>
            </w:r>
          </w:p>
        </w:tc>
        <w:tc>
          <w:tcPr>
            <w:tcW w:w="684"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仿宋_GB2312"/>
                <w:color w:val="000000"/>
                <w:sz w:val="22"/>
              </w:rPr>
            </w:pPr>
            <w:r w:rsidRPr="003E184E">
              <w:rPr>
                <w:rFonts w:eastAsia="仿宋_GB2312"/>
                <w:color w:val="000000"/>
                <w:sz w:val="22"/>
              </w:rPr>
              <w:t>15-30</w:t>
            </w:r>
            <w:r w:rsidRPr="003E184E">
              <w:rPr>
                <w:rFonts w:eastAsia="仿宋_GB2312"/>
                <w:color w:val="000000"/>
                <w:sz w:val="22"/>
              </w:rPr>
              <w:t>分钟</w:t>
            </w:r>
          </w:p>
        </w:tc>
      </w:tr>
      <w:tr w:rsidR="003E184E" w:rsidRPr="003E184E" w:rsidTr="00B537C4">
        <w:trPr>
          <w:trHeight w:val="1284"/>
          <w:tblHeader/>
          <w:jc w:val="center"/>
        </w:trPr>
        <w:tc>
          <w:tcPr>
            <w:tcW w:w="430" w:type="pct"/>
            <w:vMerge/>
            <w:tcBorders>
              <w:left w:val="single" w:sz="4" w:space="0" w:color="auto"/>
              <w:bottom w:val="single" w:sz="4" w:space="0" w:color="auto"/>
              <w:right w:val="single" w:sz="4" w:space="0" w:color="auto"/>
            </w:tcBorders>
            <w:vAlign w:val="center"/>
          </w:tcPr>
          <w:p w:rsidR="003E184E" w:rsidRPr="003E184E" w:rsidRDefault="003E184E" w:rsidP="005E0085">
            <w:pPr>
              <w:spacing w:line="360" w:lineRule="exact"/>
              <w:rPr>
                <w:rFonts w:eastAsia="仿宋_GB2312"/>
                <w:color w:val="000000"/>
                <w:sz w:val="22"/>
              </w:rPr>
            </w:pPr>
          </w:p>
        </w:tc>
        <w:tc>
          <w:tcPr>
            <w:tcW w:w="7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E184E" w:rsidRPr="003E184E" w:rsidRDefault="003E184E" w:rsidP="00B537C4">
            <w:pPr>
              <w:spacing w:line="360" w:lineRule="exact"/>
              <w:rPr>
                <w:rFonts w:eastAsia="仿宋_GB2312"/>
                <w:color w:val="000000"/>
                <w:sz w:val="22"/>
              </w:rPr>
            </w:pPr>
            <w:r w:rsidRPr="003E184E">
              <w:rPr>
                <w:rFonts w:eastAsia="仿宋_GB2312"/>
                <w:color w:val="000000"/>
                <w:sz w:val="22"/>
              </w:rPr>
              <w:t>3.</w:t>
            </w:r>
            <w:r w:rsidRPr="003E184E">
              <w:rPr>
                <w:rFonts w:eastAsia="仿宋_GB2312"/>
                <w:color w:val="000000"/>
                <w:sz w:val="22"/>
              </w:rPr>
              <w:t>理发</w:t>
            </w:r>
          </w:p>
        </w:tc>
        <w:tc>
          <w:tcPr>
            <w:tcW w:w="1644" w:type="pct"/>
            <w:tcBorders>
              <w:top w:val="single" w:sz="4" w:space="0" w:color="auto"/>
              <w:left w:val="nil"/>
              <w:bottom w:val="single" w:sz="4" w:space="0" w:color="auto"/>
              <w:right w:val="single" w:sz="4" w:space="0" w:color="auto"/>
            </w:tcBorders>
            <w:vAlign w:val="center"/>
          </w:tcPr>
          <w:p w:rsidR="003E184E" w:rsidRPr="003E184E" w:rsidRDefault="00B537C4" w:rsidP="005E0085">
            <w:pPr>
              <w:jc w:val="left"/>
              <w:textAlignment w:val="center"/>
              <w:rPr>
                <w:rFonts w:eastAsia="仿宋_GB2312"/>
                <w:color w:val="000000"/>
                <w:sz w:val="22"/>
              </w:rPr>
            </w:pPr>
            <w:r>
              <w:rPr>
                <w:rFonts w:eastAsia="仿宋_GB2312"/>
                <w:color w:val="000000"/>
                <w:sz w:val="22"/>
              </w:rPr>
              <w:t>根据照护对象的状态，帮助其理发，动作轻柔，操作安全，</w:t>
            </w:r>
            <w:r w:rsidR="003E184E" w:rsidRPr="003E184E">
              <w:rPr>
                <w:rFonts w:eastAsia="仿宋_GB2312"/>
                <w:color w:val="000000"/>
                <w:sz w:val="22"/>
              </w:rPr>
              <w:t>理发后做好脖颈、面部、耳廓等多部位清理工作。</w:t>
            </w:r>
          </w:p>
        </w:tc>
        <w:tc>
          <w:tcPr>
            <w:tcW w:w="14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84E" w:rsidRPr="003E184E" w:rsidRDefault="003E184E" w:rsidP="005E0085">
            <w:pPr>
              <w:spacing w:line="360" w:lineRule="exact"/>
              <w:rPr>
                <w:rFonts w:eastAsia="仿宋_GB2312"/>
                <w:color w:val="000000"/>
                <w:sz w:val="22"/>
              </w:rPr>
            </w:pPr>
            <w:r w:rsidRPr="003E184E">
              <w:rPr>
                <w:rFonts w:eastAsia="仿宋_GB2312"/>
                <w:color w:val="000000"/>
                <w:sz w:val="22"/>
              </w:rPr>
              <w:t>根据照护对象需要，必要时。</w:t>
            </w:r>
          </w:p>
        </w:tc>
        <w:tc>
          <w:tcPr>
            <w:tcW w:w="684"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仿宋_GB2312"/>
                <w:color w:val="000000"/>
                <w:sz w:val="22"/>
              </w:rPr>
            </w:pPr>
            <w:r w:rsidRPr="003E184E">
              <w:rPr>
                <w:rFonts w:eastAsia="仿宋_GB2312"/>
                <w:color w:val="000000"/>
                <w:sz w:val="22"/>
              </w:rPr>
              <w:t>15-30</w:t>
            </w:r>
            <w:r w:rsidRPr="003E184E">
              <w:rPr>
                <w:rFonts w:eastAsia="仿宋_GB2312"/>
                <w:color w:val="000000"/>
                <w:sz w:val="22"/>
              </w:rPr>
              <w:t>分钟</w:t>
            </w:r>
          </w:p>
        </w:tc>
      </w:tr>
      <w:tr w:rsidR="003E184E" w:rsidRPr="003E184E" w:rsidTr="00B537C4">
        <w:trPr>
          <w:trHeight w:val="567"/>
          <w:tblHeader/>
          <w:jc w:val="center"/>
        </w:trPr>
        <w:tc>
          <w:tcPr>
            <w:tcW w:w="430"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仿宋_GB2312"/>
                <w:color w:val="000000"/>
                <w:sz w:val="22"/>
              </w:rPr>
            </w:pPr>
            <w:r w:rsidRPr="003E184E">
              <w:rPr>
                <w:rFonts w:eastAsia="仿宋_GB2312"/>
                <w:color w:val="000000"/>
                <w:sz w:val="22"/>
              </w:rPr>
              <w:t>专业</w:t>
            </w:r>
          </w:p>
          <w:p w:rsidR="003E184E" w:rsidRPr="003E184E" w:rsidRDefault="003E184E" w:rsidP="005E0085">
            <w:pPr>
              <w:spacing w:line="360" w:lineRule="exact"/>
              <w:jc w:val="center"/>
              <w:rPr>
                <w:rFonts w:eastAsia="仿宋_GB2312"/>
                <w:color w:val="000000"/>
                <w:sz w:val="22"/>
              </w:rPr>
            </w:pPr>
            <w:r w:rsidRPr="003E184E">
              <w:rPr>
                <w:rFonts w:eastAsia="仿宋_GB2312"/>
                <w:color w:val="000000"/>
                <w:sz w:val="22"/>
              </w:rPr>
              <w:t>照护</w:t>
            </w:r>
          </w:p>
        </w:tc>
        <w:tc>
          <w:tcPr>
            <w:tcW w:w="78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184E" w:rsidRPr="003E184E" w:rsidRDefault="003E184E" w:rsidP="00B537C4">
            <w:pPr>
              <w:spacing w:line="360" w:lineRule="exact"/>
              <w:rPr>
                <w:rFonts w:eastAsia="仿宋_GB2312"/>
                <w:color w:val="000000"/>
                <w:sz w:val="22"/>
              </w:rPr>
            </w:pPr>
            <w:r w:rsidRPr="003E184E">
              <w:rPr>
                <w:rFonts w:eastAsia="仿宋_GB2312"/>
                <w:color w:val="000000"/>
                <w:sz w:val="22"/>
              </w:rPr>
              <w:t>4.</w:t>
            </w:r>
            <w:r w:rsidRPr="003E184E">
              <w:rPr>
                <w:rFonts w:eastAsia="仿宋_GB2312"/>
                <w:color w:val="000000"/>
                <w:sz w:val="22"/>
              </w:rPr>
              <w:t>血压监测</w:t>
            </w:r>
          </w:p>
        </w:tc>
        <w:tc>
          <w:tcPr>
            <w:tcW w:w="1644" w:type="pct"/>
            <w:tcBorders>
              <w:top w:val="single" w:sz="4" w:space="0" w:color="auto"/>
              <w:left w:val="nil"/>
              <w:bottom w:val="single" w:sz="4" w:space="0" w:color="auto"/>
              <w:right w:val="single" w:sz="4" w:space="0" w:color="auto"/>
            </w:tcBorders>
            <w:vAlign w:val="center"/>
          </w:tcPr>
          <w:p w:rsidR="003E184E" w:rsidRPr="003E184E" w:rsidRDefault="003E184E" w:rsidP="005E0085">
            <w:pPr>
              <w:spacing w:line="360" w:lineRule="exact"/>
              <w:rPr>
                <w:rFonts w:eastAsia="仿宋_GB2312"/>
                <w:color w:val="000000"/>
                <w:sz w:val="22"/>
              </w:rPr>
            </w:pPr>
            <w:r w:rsidRPr="003E184E">
              <w:rPr>
                <w:rFonts w:eastAsia="仿宋_GB2312"/>
                <w:color w:val="000000"/>
                <w:sz w:val="22"/>
              </w:rPr>
              <w:t>根据照护对象的状态做好动态血压检测。</w:t>
            </w:r>
          </w:p>
        </w:tc>
        <w:tc>
          <w:tcPr>
            <w:tcW w:w="14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E184E" w:rsidRPr="003E184E" w:rsidRDefault="003E184E" w:rsidP="005E0085">
            <w:pPr>
              <w:spacing w:line="360" w:lineRule="exact"/>
              <w:rPr>
                <w:rFonts w:eastAsia="仿宋_GB2312"/>
                <w:color w:val="000000"/>
                <w:sz w:val="22"/>
              </w:rPr>
            </w:pPr>
            <w:r w:rsidRPr="003E184E">
              <w:rPr>
                <w:rFonts w:eastAsia="仿宋_GB2312"/>
                <w:color w:val="000000"/>
                <w:sz w:val="22"/>
              </w:rPr>
              <w:t>根据照护对象需要，每月不少于</w:t>
            </w:r>
            <w:r w:rsidRPr="003E184E">
              <w:rPr>
                <w:rFonts w:eastAsia="仿宋_GB2312"/>
                <w:color w:val="000000"/>
                <w:sz w:val="22"/>
              </w:rPr>
              <w:t>4</w:t>
            </w:r>
            <w:r w:rsidRPr="003E184E">
              <w:rPr>
                <w:rFonts w:eastAsia="仿宋_GB2312"/>
                <w:color w:val="000000"/>
                <w:sz w:val="22"/>
              </w:rPr>
              <w:t>次。</w:t>
            </w:r>
          </w:p>
        </w:tc>
        <w:tc>
          <w:tcPr>
            <w:tcW w:w="684" w:type="pc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60" w:lineRule="exact"/>
              <w:jc w:val="center"/>
              <w:rPr>
                <w:rFonts w:eastAsia="仿宋_GB2312"/>
                <w:color w:val="000000"/>
                <w:sz w:val="22"/>
              </w:rPr>
            </w:pPr>
            <w:r w:rsidRPr="003E184E">
              <w:rPr>
                <w:rFonts w:eastAsia="仿宋_GB2312"/>
                <w:color w:val="000000"/>
                <w:sz w:val="22"/>
              </w:rPr>
              <w:t>5-10</w:t>
            </w:r>
            <w:r w:rsidRPr="003E184E">
              <w:rPr>
                <w:rFonts w:eastAsia="仿宋_GB2312"/>
                <w:color w:val="000000"/>
                <w:sz w:val="22"/>
              </w:rPr>
              <w:t>分钟</w:t>
            </w:r>
          </w:p>
        </w:tc>
      </w:tr>
    </w:tbl>
    <w:p w:rsidR="003E184E" w:rsidRPr="003E184E" w:rsidRDefault="003E184E" w:rsidP="003E184E">
      <w:pPr>
        <w:spacing w:line="560" w:lineRule="exact"/>
        <w:rPr>
          <w:rFonts w:eastAsia="方正仿宋_GBK"/>
          <w:sz w:val="32"/>
          <w:szCs w:val="32"/>
        </w:rPr>
      </w:pPr>
    </w:p>
    <w:p w:rsidR="003E184E" w:rsidRPr="003E184E" w:rsidRDefault="003E184E" w:rsidP="003E184E">
      <w:pPr>
        <w:tabs>
          <w:tab w:val="left" w:pos="10500"/>
        </w:tabs>
        <w:spacing w:line="560" w:lineRule="exact"/>
        <w:rPr>
          <w:rFonts w:eastAsia="黑体"/>
          <w:sz w:val="32"/>
          <w:szCs w:val="32"/>
        </w:rPr>
      </w:pPr>
      <w:r w:rsidRPr="003E184E">
        <w:rPr>
          <w:rFonts w:eastAsia="方正仿宋_GBK"/>
          <w:sz w:val="32"/>
          <w:szCs w:val="32"/>
        </w:rPr>
        <w:br w:type="page"/>
      </w:r>
      <w:r w:rsidRPr="003E184E">
        <w:rPr>
          <w:rFonts w:eastAsia="黑体"/>
          <w:sz w:val="32"/>
          <w:szCs w:val="32"/>
        </w:rPr>
        <w:lastRenderedPageBreak/>
        <w:t>附件</w:t>
      </w:r>
      <w:r w:rsidRPr="003E184E">
        <w:rPr>
          <w:rFonts w:eastAsia="黑体"/>
          <w:sz w:val="32"/>
          <w:szCs w:val="32"/>
        </w:rPr>
        <w:t>2</w:t>
      </w:r>
      <w:r w:rsidRPr="003E184E">
        <w:rPr>
          <w:rFonts w:eastAsia="黑体"/>
          <w:sz w:val="32"/>
          <w:szCs w:val="32"/>
        </w:rPr>
        <w:tab/>
      </w:r>
    </w:p>
    <w:p w:rsidR="003E184E" w:rsidRPr="003E184E" w:rsidRDefault="00426372" w:rsidP="00426372">
      <w:pPr>
        <w:spacing w:line="560" w:lineRule="exact"/>
        <w:jc w:val="center"/>
        <w:rPr>
          <w:rFonts w:eastAsia="方正小标宋_GBK"/>
          <w:sz w:val="44"/>
          <w:szCs w:val="44"/>
        </w:rPr>
      </w:pPr>
      <w:r w:rsidRPr="00426372">
        <w:rPr>
          <w:rFonts w:eastAsia="方正小标宋_GBK" w:hint="eastAsia"/>
          <w:sz w:val="44"/>
          <w:szCs w:val="44"/>
        </w:rPr>
        <w:t>南京市长期护理保险</w:t>
      </w:r>
      <w:r w:rsidRPr="00426372">
        <w:rPr>
          <w:rFonts w:eastAsia="方正小标宋_GBK" w:hint="eastAsia"/>
          <w:sz w:val="44"/>
          <w:szCs w:val="44"/>
        </w:rPr>
        <w:t>0-6</w:t>
      </w:r>
      <w:r w:rsidRPr="00426372">
        <w:rPr>
          <w:rFonts w:eastAsia="方正小标宋_GBK" w:hint="eastAsia"/>
          <w:sz w:val="44"/>
          <w:szCs w:val="44"/>
        </w:rPr>
        <w:t>岁儿童居家照护专业康复服务项目</w:t>
      </w:r>
    </w:p>
    <w:tbl>
      <w:tblPr>
        <w:tblW w:w="14199" w:type="dxa"/>
        <w:jc w:val="center"/>
        <w:tblLook w:val="04A0" w:firstRow="1" w:lastRow="0" w:firstColumn="1" w:lastColumn="0" w:noHBand="0" w:noVBand="1"/>
      </w:tblPr>
      <w:tblGrid>
        <w:gridCol w:w="1343"/>
        <w:gridCol w:w="1838"/>
        <w:gridCol w:w="8297"/>
        <w:gridCol w:w="1276"/>
        <w:gridCol w:w="1445"/>
      </w:tblGrid>
      <w:tr w:rsidR="003E184E" w:rsidRPr="003E184E" w:rsidTr="00B537C4">
        <w:trPr>
          <w:trHeight w:val="567"/>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84E" w:rsidRPr="003E184E" w:rsidRDefault="003E184E" w:rsidP="003E184E">
            <w:pPr>
              <w:spacing w:line="560" w:lineRule="exact"/>
              <w:jc w:val="center"/>
              <w:rPr>
                <w:rFonts w:eastAsia="黑体"/>
                <w:bCs/>
                <w:sz w:val="22"/>
                <w:szCs w:val="28"/>
              </w:rPr>
            </w:pPr>
            <w:r w:rsidRPr="003E184E">
              <w:rPr>
                <w:rFonts w:eastAsia="黑体"/>
                <w:bCs/>
                <w:sz w:val="22"/>
                <w:szCs w:val="28"/>
              </w:rPr>
              <w:t>分类</w:t>
            </w:r>
          </w:p>
        </w:tc>
        <w:tc>
          <w:tcPr>
            <w:tcW w:w="1838" w:type="dxa"/>
            <w:tcBorders>
              <w:top w:val="single" w:sz="4" w:space="0" w:color="auto"/>
              <w:left w:val="nil"/>
              <w:bottom w:val="single" w:sz="4" w:space="0" w:color="auto"/>
              <w:right w:val="single" w:sz="4" w:space="0" w:color="auto"/>
            </w:tcBorders>
            <w:shd w:val="clear" w:color="auto" w:fill="auto"/>
            <w:noWrap/>
            <w:vAlign w:val="center"/>
            <w:hideMark/>
          </w:tcPr>
          <w:p w:rsidR="003E184E" w:rsidRPr="003E184E" w:rsidRDefault="003E184E" w:rsidP="003E184E">
            <w:pPr>
              <w:spacing w:line="560" w:lineRule="exact"/>
              <w:jc w:val="center"/>
              <w:rPr>
                <w:rFonts w:eastAsia="黑体"/>
                <w:bCs/>
                <w:sz w:val="22"/>
                <w:szCs w:val="28"/>
              </w:rPr>
            </w:pPr>
            <w:r w:rsidRPr="003E184E">
              <w:rPr>
                <w:rFonts w:eastAsia="黑体"/>
                <w:bCs/>
                <w:sz w:val="22"/>
                <w:szCs w:val="28"/>
              </w:rPr>
              <w:t>服务项目</w:t>
            </w:r>
          </w:p>
        </w:tc>
        <w:tc>
          <w:tcPr>
            <w:tcW w:w="8297" w:type="dxa"/>
            <w:tcBorders>
              <w:top w:val="single" w:sz="4" w:space="0" w:color="auto"/>
              <w:left w:val="nil"/>
              <w:bottom w:val="single" w:sz="4" w:space="0" w:color="auto"/>
              <w:right w:val="single" w:sz="4" w:space="0" w:color="auto"/>
            </w:tcBorders>
            <w:shd w:val="clear" w:color="auto" w:fill="auto"/>
            <w:noWrap/>
            <w:vAlign w:val="center"/>
            <w:hideMark/>
          </w:tcPr>
          <w:p w:rsidR="003E184E" w:rsidRPr="003E184E" w:rsidRDefault="003E184E" w:rsidP="003E184E">
            <w:pPr>
              <w:spacing w:line="560" w:lineRule="exact"/>
              <w:jc w:val="center"/>
              <w:rPr>
                <w:rFonts w:eastAsia="黑体"/>
                <w:bCs/>
                <w:sz w:val="22"/>
                <w:szCs w:val="28"/>
              </w:rPr>
            </w:pPr>
            <w:r w:rsidRPr="003E184E">
              <w:rPr>
                <w:rFonts w:eastAsia="黑体"/>
                <w:bCs/>
                <w:sz w:val="22"/>
                <w:szCs w:val="28"/>
              </w:rPr>
              <w:t>服务内容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184E" w:rsidRPr="003E184E" w:rsidRDefault="003E184E" w:rsidP="003E184E">
            <w:pPr>
              <w:spacing w:line="560" w:lineRule="exact"/>
              <w:jc w:val="center"/>
              <w:rPr>
                <w:rFonts w:eastAsia="黑体"/>
                <w:bCs/>
                <w:sz w:val="22"/>
                <w:szCs w:val="28"/>
              </w:rPr>
            </w:pPr>
            <w:r w:rsidRPr="003E184E">
              <w:rPr>
                <w:rFonts w:eastAsia="黑体"/>
                <w:bCs/>
                <w:sz w:val="22"/>
                <w:szCs w:val="28"/>
              </w:rPr>
              <w:t>服务时间</w:t>
            </w:r>
          </w:p>
        </w:tc>
        <w:tc>
          <w:tcPr>
            <w:tcW w:w="1445" w:type="dxa"/>
            <w:tcBorders>
              <w:top w:val="single" w:sz="4" w:space="0" w:color="auto"/>
              <w:left w:val="nil"/>
              <w:bottom w:val="single" w:sz="4" w:space="0" w:color="auto"/>
              <w:right w:val="single" w:sz="4" w:space="0" w:color="auto"/>
            </w:tcBorders>
            <w:vAlign w:val="center"/>
          </w:tcPr>
          <w:p w:rsidR="003E184E" w:rsidRPr="003E184E" w:rsidRDefault="003E184E" w:rsidP="003E184E">
            <w:pPr>
              <w:spacing w:line="560" w:lineRule="exact"/>
              <w:jc w:val="center"/>
              <w:rPr>
                <w:rFonts w:eastAsia="黑体"/>
                <w:bCs/>
                <w:sz w:val="22"/>
                <w:szCs w:val="28"/>
              </w:rPr>
            </w:pPr>
            <w:r w:rsidRPr="003E184E">
              <w:rPr>
                <w:rFonts w:eastAsia="黑体"/>
                <w:bCs/>
                <w:sz w:val="22"/>
                <w:szCs w:val="28"/>
              </w:rPr>
              <w:t>服务人员</w:t>
            </w:r>
          </w:p>
        </w:tc>
      </w:tr>
      <w:tr w:rsidR="003E184E" w:rsidRPr="003E184E" w:rsidTr="00B537C4">
        <w:trPr>
          <w:trHeight w:val="567"/>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320" w:lineRule="atLeast"/>
              <w:rPr>
                <w:rFonts w:eastAsia="仿宋_GB2312"/>
                <w:sz w:val="22"/>
              </w:rPr>
            </w:pPr>
            <w:r w:rsidRPr="003E184E">
              <w:rPr>
                <w:rFonts w:eastAsia="仿宋_GB2312"/>
                <w:sz w:val="22"/>
              </w:rPr>
              <w:t>0-6</w:t>
            </w:r>
            <w:r w:rsidRPr="003E184E">
              <w:rPr>
                <w:rFonts w:eastAsia="仿宋_GB2312"/>
                <w:sz w:val="22"/>
              </w:rPr>
              <w:t>岁儿童居家专业康复项目</w:t>
            </w:r>
          </w:p>
        </w:tc>
        <w:tc>
          <w:tcPr>
            <w:tcW w:w="1838" w:type="dxa"/>
            <w:tcBorders>
              <w:top w:val="nil"/>
              <w:left w:val="nil"/>
              <w:bottom w:val="single" w:sz="4" w:space="0" w:color="auto"/>
              <w:right w:val="single" w:sz="4" w:space="0" w:color="auto"/>
            </w:tcBorders>
            <w:shd w:val="clear" w:color="auto" w:fill="auto"/>
            <w:noWrap/>
            <w:vAlign w:val="center"/>
          </w:tcPr>
          <w:p w:rsidR="003E184E" w:rsidRPr="003E184E" w:rsidRDefault="003E184E" w:rsidP="00B537C4">
            <w:pPr>
              <w:pStyle w:val="Other10"/>
              <w:spacing w:line="240" w:lineRule="atLeast"/>
              <w:ind w:firstLine="0"/>
              <w:jc w:val="both"/>
              <w:rPr>
                <w:rFonts w:ascii="Times New Roman" w:eastAsia="仿宋_GB2312" w:hAnsi="Times New Roman" w:cs="Times New Roman"/>
                <w:sz w:val="22"/>
                <w:szCs w:val="24"/>
                <w:lang w:val="en-US" w:eastAsia="en-US" w:bidi="en-US"/>
              </w:rPr>
            </w:pPr>
            <w:r w:rsidRPr="003E184E">
              <w:rPr>
                <w:rFonts w:ascii="Times New Roman" w:eastAsia="仿宋_GB2312" w:hAnsi="Times New Roman" w:cs="Times New Roman"/>
                <w:sz w:val="22"/>
                <w:szCs w:val="24"/>
                <w:lang w:val="en-US" w:eastAsia="zh-CN" w:bidi="en-US"/>
              </w:rPr>
              <w:t>1</w:t>
            </w:r>
            <w:r w:rsidRPr="003E184E">
              <w:rPr>
                <w:rFonts w:ascii="Times New Roman" w:eastAsia="仿宋_GB2312" w:hAnsi="Times New Roman" w:cs="Times New Roman"/>
                <w:sz w:val="22"/>
                <w:szCs w:val="24"/>
                <w:lang w:val="en-US" w:eastAsia="en-US" w:bidi="en-US"/>
              </w:rPr>
              <w:t>.</w:t>
            </w:r>
            <w:r w:rsidRPr="003E184E">
              <w:rPr>
                <w:rFonts w:ascii="Times New Roman" w:eastAsia="仿宋_GB2312" w:hAnsi="Times New Roman" w:cs="Times New Roman"/>
                <w:sz w:val="22"/>
                <w:szCs w:val="24"/>
                <w:lang w:val="en-US" w:eastAsia="en-US" w:bidi="en-US"/>
              </w:rPr>
              <w:t>生活自理能力锻炼</w:t>
            </w:r>
            <w:bookmarkStart w:id="0" w:name="_GoBack"/>
            <w:bookmarkEnd w:id="0"/>
          </w:p>
        </w:tc>
        <w:tc>
          <w:tcPr>
            <w:tcW w:w="8297"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pStyle w:val="Other10"/>
              <w:spacing w:line="240" w:lineRule="atLeast"/>
              <w:ind w:firstLine="0"/>
              <w:rPr>
                <w:rFonts w:ascii="Times New Roman" w:eastAsia="仿宋_GB2312" w:hAnsi="Times New Roman" w:cs="Times New Roman"/>
                <w:sz w:val="22"/>
                <w:szCs w:val="24"/>
                <w:lang w:val="en-US" w:eastAsia="zh-CN" w:bidi="en-US"/>
              </w:rPr>
            </w:pPr>
            <w:r w:rsidRPr="003E184E">
              <w:rPr>
                <w:rFonts w:ascii="Times New Roman" w:eastAsia="仿宋_GB2312" w:hAnsi="Times New Roman" w:cs="Times New Roman"/>
                <w:sz w:val="22"/>
                <w:szCs w:val="24"/>
                <w:lang w:val="en-US" w:eastAsia="zh-CN" w:bidi="en-US"/>
              </w:rPr>
              <w:t>训练进食方法、个人卫生、穿脱衣服鞋袜、床</w:t>
            </w:r>
            <w:proofErr w:type="gramStart"/>
            <w:r w:rsidRPr="003E184E">
              <w:rPr>
                <w:rFonts w:ascii="Times New Roman" w:eastAsia="仿宋_GB2312" w:hAnsi="Times New Roman" w:cs="Times New Roman"/>
                <w:sz w:val="22"/>
                <w:szCs w:val="24"/>
                <w:lang w:val="en-US" w:eastAsia="zh-CN" w:bidi="en-US"/>
              </w:rPr>
              <w:t>椅转移</w:t>
            </w:r>
            <w:proofErr w:type="gramEnd"/>
            <w:r w:rsidRPr="003E184E">
              <w:rPr>
                <w:rFonts w:ascii="Times New Roman" w:eastAsia="仿宋_GB2312" w:hAnsi="Times New Roman" w:cs="Times New Roman"/>
                <w:sz w:val="22"/>
                <w:szCs w:val="24"/>
                <w:lang w:val="en-US" w:eastAsia="zh-CN" w:bidi="en-US"/>
              </w:rPr>
              <w:t>等日常生活自理能力。</w:t>
            </w:r>
          </w:p>
        </w:tc>
        <w:tc>
          <w:tcPr>
            <w:tcW w:w="1276"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pStyle w:val="Other10"/>
              <w:spacing w:line="240" w:lineRule="atLeast"/>
              <w:ind w:firstLine="0"/>
              <w:jc w:val="both"/>
              <w:rPr>
                <w:rFonts w:ascii="Times New Roman" w:eastAsia="仿宋_GB2312" w:hAnsi="Times New Roman" w:cs="Times New Roman"/>
                <w:sz w:val="22"/>
                <w:szCs w:val="24"/>
                <w:lang w:val="en-US" w:eastAsia="en-US" w:bidi="en-US"/>
              </w:rPr>
            </w:pPr>
            <w:r w:rsidRPr="003E184E">
              <w:rPr>
                <w:rFonts w:ascii="Times New Roman" w:eastAsia="仿宋_GB2312" w:hAnsi="Times New Roman" w:cs="Times New Roman"/>
                <w:sz w:val="22"/>
                <w:szCs w:val="24"/>
                <w:lang w:val="en-US" w:eastAsia="en-US" w:bidi="en-US"/>
              </w:rPr>
              <w:t>20-30</w:t>
            </w:r>
            <w:r w:rsidRPr="003E184E">
              <w:rPr>
                <w:rFonts w:ascii="Times New Roman" w:eastAsia="仿宋_GB2312" w:hAnsi="Times New Roman" w:cs="Times New Roman"/>
                <w:sz w:val="22"/>
              </w:rPr>
              <w:t>分钟</w:t>
            </w:r>
          </w:p>
        </w:tc>
        <w:tc>
          <w:tcPr>
            <w:tcW w:w="1445" w:type="dxa"/>
            <w:tcBorders>
              <w:top w:val="nil"/>
              <w:left w:val="nil"/>
              <w:bottom w:val="single" w:sz="4" w:space="0" w:color="auto"/>
              <w:right w:val="single" w:sz="4" w:space="0" w:color="auto"/>
            </w:tcBorders>
            <w:vAlign w:val="center"/>
          </w:tcPr>
          <w:p w:rsidR="003E184E" w:rsidRPr="003E184E" w:rsidRDefault="003E184E" w:rsidP="003E184E">
            <w:pPr>
              <w:spacing w:line="240" w:lineRule="atLeast"/>
              <w:jc w:val="center"/>
              <w:rPr>
                <w:rFonts w:eastAsia="仿宋_GB2312"/>
                <w:sz w:val="22"/>
              </w:rPr>
            </w:pPr>
            <w:r w:rsidRPr="003E184E">
              <w:rPr>
                <w:rFonts w:eastAsia="仿宋_GB2312"/>
                <w:sz w:val="22"/>
              </w:rPr>
              <w:t>护士</w:t>
            </w:r>
            <w:r w:rsidRPr="003E184E">
              <w:rPr>
                <w:rFonts w:eastAsia="仿宋_GB2312"/>
                <w:sz w:val="22"/>
              </w:rPr>
              <w:t>/</w:t>
            </w:r>
            <w:r w:rsidRPr="003E184E">
              <w:rPr>
                <w:rFonts w:eastAsia="仿宋_GB2312"/>
                <w:sz w:val="22"/>
              </w:rPr>
              <w:t>康复师</w:t>
            </w:r>
          </w:p>
        </w:tc>
      </w:tr>
      <w:tr w:rsidR="003E184E" w:rsidRPr="003E184E" w:rsidTr="00B537C4">
        <w:trPr>
          <w:trHeight w:val="567"/>
          <w:jc w:val="center"/>
        </w:trPr>
        <w:tc>
          <w:tcPr>
            <w:tcW w:w="1343" w:type="dxa"/>
            <w:vMerge/>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240" w:lineRule="atLeast"/>
              <w:rPr>
                <w:rFonts w:eastAsia="仿宋_GB2312"/>
                <w:sz w:val="22"/>
              </w:rPr>
            </w:pPr>
          </w:p>
        </w:tc>
        <w:tc>
          <w:tcPr>
            <w:tcW w:w="1838" w:type="dxa"/>
            <w:tcBorders>
              <w:top w:val="nil"/>
              <w:left w:val="nil"/>
              <w:bottom w:val="single" w:sz="4" w:space="0" w:color="auto"/>
              <w:right w:val="single" w:sz="4" w:space="0" w:color="auto"/>
            </w:tcBorders>
            <w:shd w:val="clear" w:color="auto" w:fill="auto"/>
            <w:noWrap/>
            <w:vAlign w:val="center"/>
          </w:tcPr>
          <w:p w:rsidR="003E184E" w:rsidRPr="003E184E" w:rsidRDefault="003E184E" w:rsidP="00B537C4">
            <w:pPr>
              <w:adjustRightInd w:val="0"/>
              <w:snapToGrid w:val="0"/>
              <w:spacing w:line="240" w:lineRule="atLeast"/>
              <w:textAlignment w:val="center"/>
              <w:rPr>
                <w:rFonts w:eastAsia="仿宋_GB2312"/>
                <w:sz w:val="22"/>
              </w:rPr>
            </w:pPr>
            <w:r w:rsidRPr="003E184E">
              <w:rPr>
                <w:rFonts w:eastAsia="仿宋_GB2312"/>
                <w:sz w:val="22"/>
              </w:rPr>
              <w:t>2.</w:t>
            </w:r>
            <w:r w:rsidRPr="003E184E">
              <w:rPr>
                <w:rFonts w:eastAsia="仿宋_GB2312"/>
                <w:sz w:val="22"/>
              </w:rPr>
              <w:t>精细动作训练</w:t>
            </w:r>
          </w:p>
        </w:tc>
        <w:tc>
          <w:tcPr>
            <w:tcW w:w="8297" w:type="dxa"/>
            <w:tcBorders>
              <w:top w:val="nil"/>
              <w:left w:val="nil"/>
              <w:bottom w:val="single" w:sz="4" w:space="0" w:color="auto"/>
              <w:right w:val="single" w:sz="4" w:space="0" w:color="auto"/>
            </w:tcBorders>
            <w:shd w:val="clear" w:color="auto" w:fill="auto"/>
            <w:vAlign w:val="center"/>
          </w:tcPr>
          <w:p w:rsidR="003E184E" w:rsidRPr="003E184E" w:rsidRDefault="003E184E" w:rsidP="003E184E">
            <w:pPr>
              <w:numPr>
                <w:ilvl w:val="0"/>
                <w:numId w:val="4"/>
              </w:numPr>
              <w:adjustRightInd w:val="0"/>
              <w:snapToGrid w:val="0"/>
              <w:spacing w:line="240" w:lineRule="atLeast"/>
              <w:jc w:val="left"/>
              <w:textAlignment w:val="center"/>
              <w:rPr>
                <w:rFonts w:eastAsia="仿宋_GB2312"/>
                <w:sz w:val="22"/>
              </w:rPr>
            </w:pPr>
            <w:r w:rsidRPr="003E184E">
              <w:rPr>
                <w:rFonts w:eastAsia="仿宋_GB2312"/>
                <w:sz w:val="22"/>
              </w:rPr>
              <w:t>清理训练。协助参保人练习撕纸、将正方形手帕对折二至三下、软纸对折，提高手指和手腕的配合能力；</w:t>
            </w:r>
          </w:p>
          <w:p w:rsidR="003E184E" w:rsidRPr="003E184E" w:rsidRDefault="003E184E" w:rsidP="003E184E">
            <w:pPr>
              <w:numPr>
                <w:ilvl w:val="0"/>
                <w:numId w:val="4"/>
              </w:numPr>
              <w:adjustRightInd w:val="0"/>
              <w:snapToGrid w:val="0"/>
              <w:spacing w:line="240" w:lineRule="atLeast"/>
              <w:jc w:val="left"/>
              <w:textAlignment w:val="center"/>
              <w:rPr>
                <w:rFonts w:eastAsia="仿宋_GB2312"/>
                <w:sz w:val="22"/>
              </w:rPr>
            </w:pPr>
            <w:r w:rsidRPr="003E184E">
              <w:rPr>
                <w:rFonts w:eastAsia="仿宋_GB2312"/>
                <w:sz w:val="22"/>
              </w:rPr>
              <w:t>纽扣训练。协助参保人串珠训练、拇指与其余四个手指分别碰触、单独伸出每一个手指、用旧衣服练习系纽扣解纽扣，提高手指之间配合及手眼协调。</w:t>
            </w:r>
          </w:p>
        </w:tc>
        <w:tc>
          <w:tcPr>
            <w:tcW w:w="1276"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spacing w:line="240" w:lineRule="atLeast"/>
              <w:rPr>
                <w:rFonts w:eastAsia="仿宋_GB2312"/>
                <w:sz w:val="22"/>
              </w:rPr>
            </w:pPr>
            <w:r w:rsidRPr="003E184E">
              <w:rPr>
                <w:rFonts w:eastAsia="仿宋_GB2312"/>
                <w:sz w:val="22"/>
              </w:rPr>
              <w:t>30-60</w:t>
            </w:r>
            <w:r w:rsidRPr="003E184E">
              <w:rPr>
                <w:rFonts w:eastAsia="仿宋_GB2312"/>
                <w:sz w:val="22"/>
              </w:rPr>
              <w:t>分钟</w:t>
            </w:r>
          </w:p>
        </w:tc>
        <w:tc>
          <w:tcPr>
            <w:tcW w:w="1445" w:type="dxa"/>
            <w:tcBorders>
              <w:top w:val="nil"/>
              <w:left w:val="nil"/>
              <w:bottom w:val="single" w:sz="4" w:space="0" w:color="auto"/>
              <w:right w:val="single" w:sz="4" w:space="0" w:color="auto"/>
            </w:tcBorders>
            <w:vAlign w:val="center"/>
          </w:tcPr>
          <w:p w:rsidR="003E184E" w:rsidRPr="003E184E" w:rsidRDefault="003E184E" w:rsidP="005E0085">
            <w:pPr>
              <w:spacing w:line="240" w:lineRule="atLeast"/>
              <w:jc w:val="center"/>
              <w:rPr>
                <w:rFonts w:eastAsia="仿宋_GB2312"/>
                <w:sz w:val="22"/>
              </w:rPr>
            </w:pPr>
            <w:r w:rsidRPr="003E184E">
              <w:rPr>
                <w:rFonts w:eastAsia="仿宋_GB2312"/>
                <w:sz w:val="22"/>
              </w:rPr>
              <w:t>护士</w:t>
            </w:r>
            <w:r w:rsidRPr="003E184E">
              <w:rPr>
                <w:rFonts w:eastAsia="仿宋_GB2312"/>
                <w:sz w:val="22"/>
              </w:rPr>
              <w:t>/</w:t>
            </w:r>
            <w:r w:rsidRPr="003E184E">
              <w:rPr>
                <w:rFonts w:eastAsia="仿宋_GB2312"/>
                <w:sz w:val="22"/>
              </w:rPr>
              <w:t>康复师</w:t>
            </w:r>
          </w:p>
        </w:tc>
      </w:tr>
      <w:tr w:rsidR="003E184E" w:rsidRPr="003E184E" w:rsidTr="00B537C4">
        <w:trPr>
          <w:trHeight w:val="567"/>
          <w:jc w:val="center"/>
        </w:trPr>
        <w:tc>
          <w:tcPr>
            <w:tcW w:w="1343" w:type="dxa"/>
            <w:vMerge/>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240" w:lineRule="atLeast"/>
              <w:rPr>
                <w:rFonts w:eastAsia="仿宋_GB2312"/>
                <w:sz w:val="22"/>
              </w:rPr>
            </w:pPr>
          </w:p>
        </w:tc>
        <w:tc>
          <w:tcPr>
            <w:tcW w:w="1838" w:type="dxa"/>
            <w:tcBorders>
              <w:top w:val="nil"/>
              <w:left w:val="nil"/>
              <w:bottom w:val="single" w:sz="4" w:space="0" w:color="auto"/>
              <w:right w:val="single" w:sz="4" w:space="0" w:color="auto"/>
            </w:tcBorders>
            <w:shd w:val="clear" w:color="auto" w:fill="auto"/>
            <w:noWrap/>
            <w:vAlign w:val="center"/>
          </w:tcPr>
          <w:p w:rsidR="003E184E" w:rsidRPr="003E184E" w:rsidRDefault="003E184E" w:rsidP="00B537C4">
            <w:pPr>
              <w:adjustRightInd w:val="0"/>
              <w:snapToGrid w:val="0"/>
              <w:spacing w:line="240" w:lineRule="atLeast"/>
              <w:textAlignment w:val="center"/>
              <w:rPr>
                <w:rFonts w:eastAsia="仿宋_GB2312"/>
                <w:sz w:val="22"/>
              </w:rPr>
            </w:pPr>
            <w:r w:rsidRPr="003E184E">
              <w:rPr>
                <w:rFonts w:eastAsia="仿宋_GB2312"/>
                <w:sz w:val="22"/>
              </w:rPr>
              <w:t>3.</w:t>
            </w:r>
            <w:r w:rsidRPr="003E184E">
              <w:rPr>
                <w:rFonts w:eastAsia="仿宋_GB2312"/>
                <w:sz w:val="22"/>
              </w:rPr>
              <w:t>口</w:t>
            </w:r>
            <w:proofErr w:type="gramStart"/>
            <w:r w:rsidRPr="003E184E">
              <w:rPr>
                <w:rFonts w:eastAsia="仿宋_GB2312"/>
                <w:sz w:val="22"/>
              </w:rPr>
              <w:t>肌训练</w:t>
            </w:r>
            <w:proofErr w:type="gramEnd"/>
          </w:p>
        </w:tc>
        <w:tc>
          <w:tcPr>
            <w:tcW w:w="8297"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adjustRightInd w:val="0"/>
              <w:snapToGrid w:val="0"/>
              <w:spacing w:line="240" w:lineRule="atLeast"/>
              <w:textAlignment w:val="center"/>
              <w:rPr>
                <w:rFonts w:eastAsia="仿宋_GB2312"/>
                <w:sz w:val="22"/>
              </w:rPr>
            </w:pPr>
            <w:r w:rsidRPr="003E184E">
              <w:rPr>
                <w:rFonts w:eastAsia="仿宋_GB2312"/>
                <w:sz w:val="22"/>
              </w:rPr>
              <w:t>给参保人通过刷海绵棒，改善口腔感知觉；饼干、</w:t>
            </w:r>
            <w:proofErr w:type="gramStart"/>
            <w:r w:rsidRPr="003E184E">
              <w:rPr>
                <w:rFonts w:eastAsia="仿宋_GB2312"/>
                <w:sz w:val="22"/>
              </w:rPr>
              <w:t>苹果条喂吃</w:t>
            </w:r>
            <w:proofErr w:type="gramEnd"/>
            <w:r w:rsidRPr="003E184E">
              <w:rPr>
                <w:rFonts w:eastAsia="仿宋_GB2312"/>
                <w:sz w:val="22"/>
              </w:rPr>
              <w:t>，咬牙胶练习、建立下颚骨运动协调控制功能；吹</w:t>
            </w:r>
            <w:r w:rsidR="00B537C4">
              <w:rPr>
                <w:rFonts w:eastAsia="仿宋_GB2312"/>
                <w:sz w:val="22"/>
              </w:rPr>
              <w:t>泡泡，吹纸巾，促进模仿气息音；引导参保人伸舌、缩舌、卷舌、舌尖抵</w:t>
            </w:r>
            <w:r w:rsidRPr="003E184E">
              <w:rPr>
                <w:rFonts w:eastAsia="仿宋_GB2312"/>
                <w:sz w:val="22"/>
              </w:rPr>
              <w:t>硬腭、舌尖接触牙齿、舌向两侧摆动和环转，为发音打基础；通过引导参</w:t>
            </w:r>
            <w:proofErr w:type="gramStart"/>
            <w:r w:rsidRPr="003E184E">
              <w:rPr>
                <w:rFonts w:eastAsia="仿宋_GB2312"/>
                <w:sz w:val="22"/>
              </w:rPr>
              <w:t>保人抿压舌</w:t>
            </w:r>
            <w:proofErr w:type="gramEnd"/>
            <w:r w:rsidRPr="003E184E">
              <w:rPr>
                <w:rFonts w:eastAsia="仿宋_GB2312"/>
                <w:sz w:val="22"/>
              </w:rPr>
              <w:t>棒、酸奶等不同质地液体啜吸等加强唇部运动，加强发音中的运用。</w:t>
            </w:r>
          </w:p>
        </w:tc>
        <w:tc>
          <w:tcPr>
            <w:tcW w:w="1276"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spacing w:line="240" w:lineRule="atLeast"/>
              <w:rPr>
                <w:rFonts w:eastAsia="仿宋_GB2312"/>
                <w:sz w:val="22"/>
              </w:rPr>
            </w:pPr>
            <w:r w:rsidRPr="003E184E">
              <w:rPr>
                <w:rFonts w:eastAsia="仿宋_GB2312"/>
                <w:sz w:val="22"/>
              </w:rPr>
              <w:t>15-30</w:t>
            </w:r>
            <w:r w:rsidRPr="003E184E">
              <w:rPr>
                <w:rFonts w:eastAsia="仿宋_GB2312"/>
                <w:sz w:val="22"/>
              </w:rPr>
              <w:t>分钟</w:t>
            </w:r>
          </w:p>
        </w:tc>
        <w:tc>
          <w:tcPr>
            <w:tcW w:w="1445" w:type="dxa"/>
            <w:tcBorders>
              <w:top w:val="nil"/>
              <w:left w:val="nil"/>
              <w:bottom w:val="single" w:sz="4" w:space="0" w:color="auto"/>
              <w:right w:val="single" w:sz="4" w:space="0" w:color="auto"/>
            </w:tcBorders>
            <w:vAlign w:val="center"/>
          </w:tcPr>
          <w:p w:rsidR="003E184E" w:rsidRPr="003E184E" w:rsidRDefault="003E184E" w:rsidP="005E0085">
            <w:pPr>
              <w:spacing w:line="240" w:lineRule="atLeast"/>
              <w:jc w:val="center"/>
              <w:rPr>
                <w:rFonts w:eastAsia="仿宋_GB2312"/>
                <w:sz w:val="22"/>
              </w:rPr>
            </w:pPr>
            <w:r w:rsidRPr="003E184E">
              <w:rPr>
                <w:rFonts w:eastAsia="仿宋_GB2312"/>
                <w:sz w:val="22"/>
              </w:rPr>
              <w:t>护士</w:t>
            </w:r>
            <w:r w:rsidRPr="003E184E">
              <w:rPr>
                <w:rFonts w:eastAsia="仿宋_GB2312"/>
                <w:sz w:val="22"/>
              </w:rPr>
              <w:t>/</w:t>
            </w:r>
            <w:r w:rsidRPr="003E184E">
              <w:rPr>
                <w:rFonts w:eastAsia="仿宋_GB2312"/>
                <w:sz w:val="22"/>
              </w:rPr>
              <w:t>康复师</w:t>
            </w:r>
          </w:p>
        </w:tc>
      </w:tr>
      <w:tr w:rsidR="003E184E" w:rsidRPr="003E184E" w:rsidTr="00B537C4">
        <w:trPr>
          <w:trHeight w:val="567"/>
          <w:jc w:val="center"/>
        </w:trPr>
        <w:tc>
          <w:tcPr>
            <w:tcW w:w="1343" w:type="dxa"/>
            <w:vMerge/>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240" w:lineRule="atLeast"/>
              <w:rPr>
                <w:rFonts w:eastAsia="仿宋_GB2312"/>
                <w:sz w:val="22"/>
              </w:rPr>
            </w:pPr>
          </w:p>
        </w:tc>
        <w:tc>
          <w:tcPr>
            <w:tcW w:w="1838" w:type="dxa"/>
            <w:tcBorders>
              <w:top w:val="nil"/>
              <w:left w:val="nil"/>
              <w:bottom w:val="single" w:sz="4" w:space="0" w:color="auto"/>
              <w:right w:val="single" w:sz="4" w:space="0" w:color="auto"/>
            </w:tcBorders>
            <w:shd w:val="clear" w:color="auto" w:fill="auto"/>
            <w:noWrap/>
            <w:vAlign w:val="center"/>
          </w:tcPr>
          <w:p w:rsidR="003E184E" w:rsidRPr="003E184E" w:rsidRDefault="003E184E" w:rsidP="00B537C4">
            <w:pPr>
              <w:adjustRightInd w:val="0"/>
              <w:snapToGrid w:val="0"/>
              <w:spacing w:line="240" w:lineRule="atLeast"/>
              <w:textAlignment w:val="center"/>
              <w:rPr>
                <w:rFonts w:eastAsia="仿宋_GB2312"/>
                <w:sz w:val="22"/>
              </w:rPr>
            </w:pPr>
            <w:r w:rsidRPr="003E184E">
              <w:rPr>
                <w:rFonts w:eastAsia="仿宋_GB2312"/>
                <w:sz w:val="22"/>
              </w:rPr>
              <w:t>4.</w:t>
            </w:r>
            <w:proofErr w:type="gramStart"/>
            <w:r w:rsidRPr="003E184E">
              <w:rPr>
                <w:rFonts w:eastAsia="仿宋_GB2312"/>
                <w:sz w:val="22"/>
              </w:rPr>
              <w:t>听能训练</w:t>
            </w:r>
            <w:proofErr w:type="gramEnd"/>
          </w:p>
        </w:tc>
        <w:tc>
          <w:tcPr>
            <w:tcW w:w="8297"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adjustRightInd w:val="0"/>
              <w:snapToGrid w:val="0"/>
              <w:spacing w:line="240" w:lineRule="atLeast"/>
              <w:textAlignment w:val="center"/>
              <w:rPr>
                <w:rFonts w:eastAsia="仿宋_GB2312"/>
                <w:sz w:val="22"/>
              </w:rPr>
            </w:pPr>
            <w:r w:rsidRPr="003E184E">
              <w:rPr>
                <w:rFonts w:eastAsia="仿宋_GB2312"/>
                <w:sz w:val="22"/>
              </w:rPr>
              <w:t>听记结合，给出指令，参保人根据所听内容做出选择。</w:t>
            </w:r>
          </w:p>
        </w:tc>
        <w:tc>
          <w:tcPr>
            <w:tcW w:w="1276"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spacing w:line="240" w:lineRule="atLeast"/>
              <w:rPr>
                <w:rFonts w:eastAsia="仿宋_GB2312"/>
                <w:sz w:val="22"/>
              </w:rPr>
            </w:pPr>
            <w:r w:rsidRPr="003E184E">
              <w:rPr>
                <w:rFonts w:eastAsia="仿宋_GB2312"/>
                <w:sz w:val="22"/>
              </w:rPr>
              <w:t>10-15</w:t>
            </w:r>
            <w:r w:rsidRPr="003E184E">
              <w:rPr>
                <w:rFonts w:eastAsia="仿宋_GB2312"/>
                <w:sz w:val="22"/>
              </w:rPr>
              <w:t>分钟</w:t>
            </w:r>
          </w:p>
        </w:tc>
        <w:tc>
          <w:tcPr>
            <w:tcW w:w="1445" w:type="dxa"/>
            <w:tcBorders>
              <w:top w:val="nil"/>
              <w:left w:val="nil"/>
              <w:bottom w:val="single" w:sz="4" w:space="0" w:color="auto"/>
              <w:right w:val="single" w:sz="4" w:space="0" w:color="auto"/>
            </w:tcBorders>
            <w:vAlign w:val="center"/>
          </w:tcPr>
          <w:p w:rsidR="003E184E" w:rsidRPr="003E184E" w:rsidRDefault="003E184E" w:rsidP="005E0085">
            <w:pPr>
              <w:spacing w:line="240" w:lineRule="atLeast"/>
              <w:jc w:val="center"/>
              <w:rPr>
                <w:rFonts w:eastAsia="仿宋_GB2312"/>
                <w:sz w:val="22"/>
              </w:rPr>
            </w:pPr>
            <w:r w:rsidRPr="003E184E">
              <w:rPr>
                <w:rFonts w:eastAsia="仿宋_GB2312"/>
                <w:sz w:val="22"/>
              </w:rPr>
              <w:t>护士</w:t>
            </w:r>
            <w:r w:rsidRPr="003E184E">
              <w:rPr>
                <w:rFonts w:eastAsia="仿宋_GB2312"/>
                <w:sz w:val="22"/>
              </w:rPr>
              <w:t>/</w:t>
            </w:r>
            <w:r w:rsidRPr="003E184E">
              <w:rPr>
                <w:rFonts w:eastAsia="仿宋_GB2312"/>
                <w:sz w:val="22"/>
              </w:rPr>
              <w:t>康复师</w:t>
            </w:r>
          </w:p>
        </w:tc>
      </w:tr>
      <w:tr w:rsidR="003E184E" w:rsidRPr="003E184E" w:rsidTr="00B537C4">
        <w:trPr>
          <w:trHeight w:val="567"/>
          <w:jc w:val="center"/>
        </w:trPr>
        <w:tc>
          <w:tcPr>
            <w:tcW w:w="1343" w:type="dxa"/>
            <w:vMerge/>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240" w:lineRule="atLeast"/>
              <w:rPr>
                <w:rFonts w:eastAsia="仿宋_GB2312"/>
                <w:sz w:val="22"/>
              </w:rPr>
            </w:pPr>
          </w:p>
        </w:tc>
        <w:tc>
          <w:tcPr>
            <w:tcW w:w="1838" w:type="dxa"/>
            <w:tcBorders>
              <w:top w:val="nil"/>
              <w:left w:val="nil"/>
              <w:bottom w:val="single" w:sz="4" w:space="0" w:color="auto"/>
              <w:right w:val="single" w:sz="4" w:space="0" w:color="auto"/>
            </w:tcBorders>
            <w:shd w:val="clear" w:color="auto" w:fill="auto"/>
            <w:noWrap/>
            <w:vAlign w:val="center"/>
          </w:tcPr>
          <w:p w:rsidR="003E184E" w:rsidRPr="003E184E" w:rsidRDefault="003E184E" w:rsidP="00B537C4">
            <w:pPr>
              <w:pStyle w:val="Other10"/>
              <w:spacing w:line="240" w:lineRule="atLeast"/>
              <w:ind w:firstLine="0"/>
              <w:jc w:val="both"/>
              <w:rPr>
                <w:rFonts w:ascii="Times New Roman" w:eastAsia="仿宋_GB2312" w:hAnsi="Times New Roman" w:cs="Times New Roman"/>
                <w:sz w:val="22"/>
                <w:szCs w:val="24"/>
                <w:lang w:val="en-US" w:eastAsia="en-US" w:bidi="en-US"/>
              </w:rPr>
            </w:pPr>
            <w:r w:rsidRPr="003E184E">
              <w:rPr>
                <w:rFonts w:ascii="Times New Roman" w:eastAsia="仿宋_GB2312" w:hAnsi="Times New Roman" w:cs="Times New Roman"/>
                <w:sz w:val="22"/>
                <w:szCs w:val="24"/>
                <w:lang w:val="en-US" w:eastAsia="zh-CN" w:bidi="en-US"/>
              </w:rPr>
              <w:t>5</w:t>
            </w:r>
            <w:r w:rsidRPr="003E184E">
              <w:rPr>
                <w:rFonts w:ascii="Times New Roman" w:eastAsia="仿宋_GB2312" w:hAnsi="Times New Roman" w:cs="Times New Roman"/>
                <w:sz w:val="22"/>
                <w:szCs w:val="24"/>
                <w:lang w:val="en-US" w:eastAsia="en-US" w:bidi="en-US"/>
              </w:rPr>
              <w:t>.</w:t>
            </w:r>
            <w:r w:rsidRPr="003E184E">
              <w:rPr>
                <w:rFonts w:ascii="Times New Roman" w:eastAsia="仿宋_GB2312" w:hAnsi="Times New Roman" w:cs="Times New Roman"/>
                <w:sz w:val="22"/>
                <w:szCs w:val="24"/>
                <w:lang w:val="en-US" w:eastAsia="en-US" w:bidi="en-US"/>
              </w:rPr>
              <w:t>肢体关节训练</w:t>
            </w:r>
          </w:p>
        </w:tc>
        <w:tc>
          <w:tcPr>
            <w:tcW w:w="8297"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pStyle w:val="Other10"/>
              <w:spacing w:line="240" w:lineRule="atLeast"/>
              <w:ind w:firstLine="0"/>
              <w:rPr>
                <w:rFonts w:ascii="Times New Roman" w:eastAsia="仿宋_GB2312" w:hAnsi="Times New Roman" w:cs="Times New Roman"/>
                <w:sz w:val="22"/>
                <w:szCs w:val="24"/>
                <w:lang w:val="en-US" w:eastAsia="zh-CN" w:bidi="en-US"/>
              </w:rPr>
            </w:pPr>
            <w:r w:rsidRPr="003E184E">
              <w:rPr>
                <w:rFonts w:ascii="Times New Roman" w:eastAsia="仿宋_GB2312" w:hAnsi="Times New Roman" w:cs="Times New Roman"/>
                <w:sz w:val="22"/>
                <w:szCs w:val="24"/>
                <w:lang w:val="en-US" w:eastAsia="zh-CN" w:bidi="en-US"/>
              </w:rPr>
              <w:t>对于有一定运动功能（肢体关节可活动或具有部分行走能力等）的参保人，鼓励其积极活动身体可活动的部位，协助其进行屈伸四肢关节、站立、步行等活动。</w:t>
            </w:r>
          </w:p>
        </w:tc>
        <w:tc>
          <w:tcPr>
            <w:tcW w:w="1276"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pStyle w:val="Other10"/>
              <w:spacing w:line="240" w:lineRule="atLeast"/>
              <w:ind w:firstLine="0"/>
              <w:jc w:val="both"/>
              <w:rPr>
                <w:rFonts w:ascii="Times New Roman" w:eastAsia="仿宋_GB2312" w:hAnsi="Times New Roman" w:cs="Times New Roman"/>
                <w:sz w:val="22"/>
                <w:szCs w:val="24"/>
                <w:lang w:val="en-US" w:eastAsia="en-US" w:bidi="en-US"/>
              </w:rPr>
            </w:pPr>
            <w:r w:rsidRPr="003E184E">
              <w:rPr>
                <w:rFonts w:ascii="Times New Roman" w:eastAsia="仿宋_GB2312" w:hAnsi="Times New Roman" w:cs="Times New Roman"/>
                <w:sz w:val="22"/>
                <w:szCs w:val="24"/>
                <w:lang w:val="en-US" w:eastAsia="en-US" w:bidi="en-US"/>
              </w:rPr>
              <w:t>20-30</w:t>
            </w:r>
            <w:r w:rsidRPr="003E184E">
              <w:rPr>
                <w:rFonts w:ascii="Times New Roman" w:eastAsia="仿宋_GB2312" w:hAnsi="Times New Roman" w:cs="Times New Roman"/>
                <w:sz w:val="22"/>
              </w:rPr>
              <w:t>分钟</w:t>
            </w:r>
          </w:p>
        </w:tc>
        <w:tc>
          <w:tcPr>
            <w:tcW w:w="1445" w:type="dxa"/>
            <w:tcBorders>
              <w:top w:val="nil"/>
              <w:left w:val="nil"/>
              <w:bottom w:val="single" w:sz="4" w:space="0" w:color="auto"/>
              <w:right w:val="single" w:sz="4" w:space="0" w:color="auto"/>
            </w:tcBorders>
            <w:vAlign w:val="center"/>
          </w:tcPr>
          <w:p w:rsidR="003E184E" w:rsidRPr="003E184E" w:rsidRDefault="003E184E" w:rsidP="005E0085">
            <w:pPr>
              <w:pStyle w:val="Other10"/>
              <w:spacing w:line="240" w:lineRule="atLeast"/>
              <w:ind w:firstLine="0"/>
              <w:jc w:val="center"/>
              <w:rPr>
                <w:rFonts w:ascii="Times New Roman" w:eastAsia="仿宋_GB2312" w:hAnsi="Times New Roman" w:cs="Times New Roman"/>
                <w:sz w:val="22"/>
                <w:szCs w:val="24"/>
                <w:lang w:val="en-US" w:eastAsia="en-US" w:bidi="en-US"/>
              </w:rPr>
            </w:pPr>
            <w:proofErr w:type="spellStart"/>
            <w:r w:rsidRPr="003E184E">
              <w:rPr>
                <w:rFonts w:ascii="Times New Roman" w:eastAsia="仿宋_GB2312" w:hAnsi="Times New Roman" w:cs="Times New Roman"/>
                <w:sz w:val="22"/>
                <w:szCs w:val="24"/>
                <w:lang w:val="en-US" w:eastAsia="en-US" w:bidi="en-US"/>
              </w:rPr>
              <w:t>护士</w:t>
            </w:r>
            <w:proofErr w:type="spellEnd"/>
            <w:r w:rsidRPr="003E184E">
              <w:rPr>
                <w:rFonts w:ascii="Times New Roman" w:eastAsia="仿宋_GB2312" w:hAnsi="Times New Roman" w:cs="Times New Roman"/>
                <w:sz w:val="22"/>
                <w:szCs w:val="24"/>
                <w:lang w:val="en-US" w:eastAsia="en-US" w:bidi="en-US"/>
              </w:rPr>
              <w:t>/</w:t>
            </w:r>
            <w:proofErr w:type="spellStart"/>
            <w:r w:rsidRPr="003E184E">
              <w:rPr>
                <w:rFonts w:ascii="Times New Roman" w:eastAsia="仿宋_GB2312" w:hAnsi="Times New Roman" w:cs="Times New Roman"/>
                <w:sz w:val="22"/>
                <w:szCs w:val="24"/>
                <w:lang w:val="en-US" w:eastAsia="en-US" w:bidi="en-US"/>
              </w:rPr>
              <w:t>康复师</w:t>
            </w:r>
            <w:proofErr w:type="spellEnd"/>
          </w:p>
        </w:tc>
      </w:tr>
      <w:tr w:rsidR="003E184E" w:rsidRPr="003E184E" w:rsidTr="00B537C4">
        <w:trPr>
          <w:trHeight w:val="567"/>
          <w:jc w:val="center"/>
        </w:trPr>
        <w:tc>
          <w:tcPr>
            <w:tcW w:w="1343" w:type="dxa"/>
            <w:vMerge/>
            <w:tcBorders>
              <w:top w:val="single" w:sz="4" w:space="0" w:color="auto"/>
              <w:left w:val="single" w:sz="4" w:space="0" w:color="auto"/>
              <w:bottom w:val="single" w:sz="4" w:space="0" w:color="auto"/>
              <w:right w:val="single" w:sz="4" w:space="0" w:color="auto"/>
            </w:tcBorders>
            <w:vAlign w:val="center"/>
          </w:tcPr>
          <w:p w:rsidR="003E184E" w:rsidRPr="003E184E" w:rsidRDefault="003E184E" w:rsidP="005E0085">
            <w:pPr>
              <w:spacing w:line="240" w:lineRule="atLeast"/>
              <w:rPr>
                <w:rFonts w:eastAsia="仿宋_GB2312"/>
                <w:sz w:val="22"/>
              </w:rPr>
            </w:pPr>
          </w:p>
        </w:tc>
        <w:tc>
          <w:tcPr>
            <w:tcW w:w="1838" w:type="dxa"/>
            <w:tcBorders>
              <w:top w:val="nil"/>
              <w:left w:val="nil"/>
              <w:bottom w:val="single" w:sz="4" w:space="0" w:color="auto"/>
              <w:right w:val="single" w:sz="4" w:space="0" w:color="auto"/>
            </w:tcBorders>
            <w:shd w:val="clear" w:color="auto" w:fill="auto"/>
            <w:noWrap/>
            <w:vAlign w:val="center"/>
          </w:tcPr>
          <w:p w:rsidR="003E184E" w:rsidRPr="003E184E" w:rsidRDefault="003E184E" w:rsidP="00B537C4">
            <w:pPr>
              <w:pStyle w:val="Other10"/>
              <w:spacing w:line="240" w:lineRule="atLeast"/>
              <w:ind w:firstLine="0"/>
              <w:jc w:val="both"/>
              <w:rPr>
                <w:rFonts w:ascii="Times New Roman" w:eastAsia="仿宋_GB2312" w:hAnsi="Times New Roman" w:cs="Times New Roman"/>
                <w:sz w:val="22"/>
                <w:szCs w:val="24"/>
                <w:lang w:val="en-US" w:eastAsia="en-US" w:bidi="en-US"/>
              </w:rPr>
            </w:pPr>
            <w:r w:rsidRPr="003E184E">
              <w:rPr>
                <w:rFonts w:ascii="Times New Roman" w:eastAsia="仿宋_GB2312" w:hAnsi="Times New Roman" w:cs="Times New Roman"/>
                <w:sz w:val="22"/>
                <w:szCs w:val="24"/>
                <w:lang w:val="en-US" w:eastAsia="zh-CN" w:bidi="en-US"/>
              </w:rPr>
              <w:t>6</w:t>
            </w:r>
            <w:r w:rsidRPr="003E184E">
              <w:rPr>
                <w:rFonts w:ascii="Times New Roman" w:eastAsia="仿宋_GB2312" w:hAnsi="Times New Roman" w:cs="Times New Roman"/>
                <w:sz w:val="22"/>
                <w:szCs w:val="24"/>
                <w:lang w:val="en-US" w:eastAsia="en-US" w:bidi="en-US"/>
              </w:rPr>
              <w:t>.</w:t>
            </w:r>
            <w:r w:rsidRPr="003E184E">
              <w:rPr>
                <w:rFonts w:ascii="Times New Roman" w:eastAsia="仿宋_GB2312" w:hAnsi="Times New Roman" w:cs="Times New Roman"/>
                <w:sz w:val="22"/>
                <w:szCs w:val="24"/>
                <w:lang w:val="en-US" w:eastAsia="en-US" w:bidi="en-US"/>
              </w:rPr>
              <w:t>定向力锻炼</w:t>
            </w:r>
          </w:p>
        </w:tc>
        <w:tc>
          <w:tcPr>
            <w:tcW w:w="8297" w:type="dxa"/>
            <w:tcBorders>
              <w:top w:val="nil"/>
              <w:left w:val="nil"/>
              <w:bottom w:val="single" w:sz="4" w:space="0" w:color="auto"/>
              <w:right w:val="single" w:sz="4" w:space="0" w:color="auto"/>
            </w:tcBorders>
            <w:shd w:val="clear" w:color="auto" w:fill="auto"/>
            <w:vAlign w:val="bottom"/>
          </w:tcPr>
          <w:p w:rsidR="003E184E" w:rsidRPr="003E184E" w:rsidRDefault="003E184E" w:rsidP="005E0085">
            <w:pPr>
              <w:pStyle w:val="Other10"/>
              <w:tabs>
                <w:tab w:val="left" w:pos="178"/>
              </w:tabs>
              <w:spacing w:line="240" w:lineRule="atLeast"/>
              <w:ind w:firstLine="0"/>
              <w:rPr>
                <w:rFonts w:ascii="Times New Roman" w:eastAsia="仿宋_GB2312" w:hAnsi="Times New Roman" w:cs="Times New Roman"/>
                <w:sz w:val="22"/>
                <w:szCs w:val="24"/>
                <w:lang w:val="en-US" w:eastAsia="zh-CN" w:bidi="en-US"/>
              </w:rPr>
            </w:pPr>
            <w:r w:rsidRPr="003E184E">
              <w:rPr>
                <w:rFonts w:ascii="Times New Roman" w:eastAsia="仿宋_GB2312" w:hAnsi="Times New Roman" w:cs="Times New Roman"/>
                <w:sz w:val="22"/>
                <w:szCs w:val="24"/>
                <w:lang w:val="en-US" w:eastAsia="zh-CN" w:bidi="en-US"/>
              </w:rPr>
              <w:t>1.</w:t>
            </w:r>
            <w:r w:rsidRPr="003E184E">
              <w:rPr>
                <w:rFonts w:ascii="Times New Roman" w:eastAsia="仿宋_GB2312" w:hAnsi="Times New Roman" w:cs="Times New Roman"/>
                <w:sz w:val="22"/>
                <w:szCs w:val="24"/>
                <w:lang w:val="en-US" w:eastAsia="zh-CN" w:bidi="en-US"/>
              </w:rPr>
              <w:t>人物定向能力锻炼：指导参保人辨认亲人及照护者，并念出相应人员的名字。尽量固定照护者，避免因更换引起不安；</w:t>
            </w:r>
          </w:p>
          <w:p w:rsidR="003E184E" w:rsidRPr="003E184E" w:rsidRDefault="003E184E" w:rsidP="005E0085">
            <w:pPr>
              <w:pStyle w:val="Other10"/>
              <w:tabs>
                <w:tab w:val="left" w:pos="182"/>
              </w:tabs>
              <w:spacing w:line="240" w:lineRule="atLeast"/>
              <w:ind w:firstLine="0"/>
              <w:rPr>
                <w:rFonts w:ascii="Times New Roman" w:eastAsia="仿宋_GB2312" w:hAnsi="Times New Roman" w:cs="Times New Roman"/>
                <w:sz w:val="22"/>
                <w:szCs w:val="24"/>
                <w:lang w:val="en-US" w:eastAsia="zh-CN" w:bidi="en-US"/>
              </w:rPr>
            </w:pPr>
            <w:r w:rsidRPr="003E184E">
              <w:rPr>
                <w:rFonts w:ascii="Times New Roman" w:eastAsia="仿宋_GB2312" w:hAnsi="Times New Roman" w:cs="Times New Roman"/>
                <w:sz w:val="22"/>
                <w:szCs w:val="24"/>
                <w:lang w:val="en-US" w:eastAsia="zh-CN" w:bidi="en-US"/>
              </w:rPr>
              <w:t>2.</w:t>
            </w:r>
            <w:r w:rsidRPr="003E184E">
              <w:rPr>
                <w:rFonts w:ascii="Times New Roman" w:eastAsia="仿宋_GB2312" w:hAnsi="Times New Roman" w:cs="Times New Roman"/>
                <w:sz w:val="22"/>
                <w:szCs w:val="24"/>
                <w:lang w:val="en-US" w:eastAsia="zh-CN" w:bidi="en-US"/>
              </w:rPr>
              <w:t>地点定向能力维护：用颜色或图示标识帮助照护对象辨认房间和床位，尽量减少居住环境的变化，保证环境的稳定、规律；</w:t>
            </w:r>
          </w:p>
          <w:p w:rsidR="003E184E" w:rsidRPr="003E184E" w:rsidRDefault="003E184E" w:rsidP="005E0085">
            <w:pPr>
              <w:pStyle w:val="Other10"/>
              <w:tabs>
                <w:tab w:val="left" w:pos="202"/>
              </w:tabs>
              <w:spacing w:line="240" w:lineRule="atLeast"/>
              <w:ind w:firstLine="0"/>
              <w:rPr>
                <w:rFonts w:ascii="Times New Roman" w:eastAsia="仿宋_GB2312" w:hAnsi="Times New Roman" w:cs="Times New Roman"/>
                <w:sz w:val="22"/>
                <w:szCs w:val="24"/>
                <w:lang w:val="en-US" w:eastAsia="zh-CN" w:bidi="en-US"/>
              </w:rPr>
            </w:pPr>
            <w:r w:rsidRPr="003E184E">
              <w:rPr>
                <w:rFonts w:ascii="Times New Roman" w:eastAsia="仿宋_GB2312" w:hAnsi="Times New Roman" w:cs="Times New Roman"/>
                <w:sz w:val="22"/>
                <w:szCs w:val="24"/>
                <w:lang w:val="en-US" w:eastAsia="zh-CN" w:bidi="en-US"/>
              </w:rPr>
              <w:t>3.</w:t>
            </w:r>
            <w:r w:rsidRPr="003E184E">
              <w:rPr>
                <w:rFonts w:ascii="Times New Roman" w:eastAsia="仿宋_GB2312" w:hAnsi="Times New Roman" w:cs="Times New Roman"/>
                <w:sz w:val="22"/>
                <w:szCs w:val="24"/>
                <w:lang w:val="en-US" w:eastAsia="zh-CN" w:bidi="en-US"/>
              </w:rPr>
              <w:t>时间定向能力维护：提供符合昼夜更替规律的居住环境，引导定向能力维护，辨识昼夜。利用大而清晰的数字钟表、挂历帮助认识和记忆时间，进行定向能力锻炼。</w:t>
            </w:r>
          </w:p>
        </w:tc>
        <w:tc>
          <w:tcPr>
            <w:tcW w:w="1276" w:type="dxa"/>
            <w:tcBorders>
              <w:top w:val="nil"/>
              <w:left w:val="nil"/>
              <w:bottom w:val="single" w:sz="4" w:space="0" w:color="auto"/>
              <w:right w:val="single" w:sz="4" w:space="0" w:color="auto"/>
            </w:tcBorders>
            <w:shd w:val="clear" w:color="auto" w:fill="auto"/>
            <w:vAlign w:val="center"/>
          </w:tcPr>
          <w:p w:rsidR="003E184E" w:rsidRPr="003E184E" w:rsidRDefault="003E184E" w:rsidP="005E0085">
            <w:pPr>
              <w:pStyle w:val="Other10"/>
              <w:spacing w:line="240" w:lineRule="atLeast"/>
              <w:ind w:firstLine="0"/>
              <w:rPr>
                <w:rFonts w:ascii="Times New Roman" w:eastAsia="仿宋_GB2312" w:hAnsi="Times New Roman" w:cs="Times New Roman"/>
                <w:sz w:val="22"/>
                <w:szCs w:val="24"/>
                <w:lang w:val="en-US" w:eastAsia="en-US" w:bidi="en-US"/>
              </w:rPr>
            </w:pPr>
            <w:r w:rsidRPr="003E184E">
              <w:rPr>
                <w:rFonts w:ascii="Times New Roman" w:eastAsia="仿宋_GB2312" w:hAnsi="Times New Roman" w:cs="Times New Roman"/>
                <w:sz w:val="22"/>
                <w:szCs w:val="24"/>
                <w:lang w:val="en-US" w:eastAsia="en-US" w:bidi="en-US"/>
              </w:rPr>
              <w:t>5-30</w:t>
            </w:r>
            <w:r w:rsidRPr="003E184E">
              <w:rPr>
                <w:rFonts w:ascii="Times New Roman" w:eastAsia="仿宋_GB2312" w:hAnsi="Times New Roman" w:cs="Times New Roman"/>
                <w:sz w:val="22"/>
              </w:rPr>
              <w:t>分钟</w:t>
            </w:r>
          </w:p>
        </w:tc>
        <w:tc>
          <w:tcPr>
            <w:tcW w:w="1445" w:type="dxa"/>
            <w:tcBorders>
              <w:top w:val="nil"/>
              <w:left w:val="nil"/>
              <w:bottom w:val="single" w:sz="4" w:space="0" w:color="auto"/>
              <w:right w:val="single" w:sz="4" w:space="0" w:color="auto"/>
            </w:tcBorders>
            <w:vAlign w:val="center"/>
          </w:tcPr>
          <w:p w:rsidR="003E184E" w:rsidRPr="003E184E" w:rsidRDefault="003E184E" w:rsidP="005E0085">
            <w:pPr>
              <w:pStyle w:val="Other10"/>
              <w:spacing w:line="240" w:lineRule="atLeast"/>
              <w:ind w:firstLine="0"/>
              <w:jc w:val="center"/>
              <w:rPr>
                <w:rFonts w:ascii="Times New Roman" w:eastAsia="仿宋_GB2312" w:hAnsi="Times New Roman" w:cs="Times New Roman"/>
                <w:sz w:val="22"/>
                <w:szCs w:val="24"/>
                <w:lang w:val="en-US" w:eastAsia="en-US" w:bidi="en-US"/>
              </w:rPr>
            </w:pPr>
            <w:proofErr w:type="spellStart"/>
            <w:r w:rsidRPr="003E184E">
              <w:rPr>
                <w:rFonts w:ascii="Times New Roman" w:eastAsia="仿宋_GB2312" w:hAnsi="Times New Roman" w:cs="Times New Roman"/>
                <w:sz w:val="22"/>
                <w:szCs w:val="24"/>
                <w:lang w:val="en-US" w:eastAsia="en-US" w:bidi="en-US"/>
              </w:rPr>
              <w:t>护士</w:t>
            </w:r>
            <w:proofErr w:type="spellEnd"/>
            <w:r w:rsidRPr="003E184E">
              <w:rPr>
                <w:rFonts w:ascii="Times New Roman" w:eastAsia="仿宋_GB2312" w:hAnsi="Times New Roman" w:cs="Times New Roman"/>
                <w:sz w:val="22"/>
                <w:szCs w:val="24"/>
                <w:lang w:val="en-US" w:eastAsia="en-US" w:bidi="en-US"/>
              </w:rPr>
              <w:t>/</w:t>
            </w:r>
            <w:proofErr w:type="spellStart"/>
            <w:r w:rsidRPr="003E184E">
              <w:rPr>
                <w:rFonts w:ascii="Times New Roman" w:eastAsia="仿宋_GB2312" w:hAnsi="Times New Roman" w:cs="Times New Roman"/>
                <w:sz w:val="22"/>
                <w:szCs w:val="24"/>
                <w:lang w:val="en-US" w:eastAsia="en-US" w:bidi="en-US"/>
              </w:rPr>
              <w:t>康复师</w:t>
            </w:r>
            <w:proofErr w:type="spellEnd"/>
          </w:p>
        </w:tc>
      </w:tr>
    </w:tbl>
    <w:p w:rsidR="0085277B" w:rsidRPr="003E184E" w:rsidRDefault="0085277B" w:rsidP="0085277B">
      <w:pPr>
        <w:spacing w:line="560" w:lineRule="exact"/>
      </w:pPr>
    </w:p>
    <w:p w:rsidR="003E184E" w:rsidRPr="003E184E" w:rsidRDefault="003E184E" w:rsidP="0085277B">
      <w:pPr>
        <w:spacing w:line="560" w:lineRule="exact"/>
        <w:sectPr w:rsidR="003E184E" w:rsidRPr="003E184E" w:rsidSect="003E184E">
          <w:footerReference w:type="even" r:id="rId10"/>
          <w:footerReference w:type="default" r:id="rId11"/>
          <w:pgSz w:w="16838" w:h="11906" w:orient="landscape"/>
          <w:pgMar w:top="1588" w:right="2098" w:bottom="1588" w:left="1701" w:header="1247" w:footer="1247" w:gutter="0"/>
          <w:pgNumType w:fmt="numberInDash"/>
          <w:cols w:space="425"/>
          <w:docGrid w:type="linesAndChars" w:linePitch="312"/>
        </w:sectPr>
      </w:pPr>
    </w:p>
    <w:p w:rsidR="0085277B" w:rsidRPr="003E184E" w:rsidRDefault="0085277B" w:rsidP="0085277B">
      <w:pPr>
        <w:spacing w:line="560" w:lineRule="exact"/>
      </w:pPr>
    </w:p>
    <w:p w:rsidR="00280C6D" w:rsidRPr="003E184E" w:rsidRDefault="00280C6D" w:rsidP="00280C6D">
      <w:pPr>
        <w:spacing w:line="300" w:lineRule="exact"/>
      </w:pPr>
    </w:p>
    <w:p w:rsidR="00280C6D" w:rsidRPr="003E184E" w:rsidRDefault="00280C6D" w:rsidP="00280C6D">
      <w:pPr>
        <w:spacing w:line="300" w:lineRule="exact"/>
      </w:pPr>
    </w:p>
    <w:p w:rsidR="00280C6D" w:rsidRPr="003E184E" w:rsidRDefault="00280C6D" w:rsidP="00280C6D">
      <w:pPr>
        <w:spacing w:line="300" w:lineRule="exact"/>
      </w:pPr>
    </w:p>
    <w:p w:rsidR="0085277B" w:rsidRPr="003E184E" w:rsidRDefault="0085277B" w:rsidP="00280C6D">
      <w:pPr>
        <w:spacing w:line="300" w:lineRule="exact"/>
      </w:pPr>
    </w:p>
    <w:p w:rsidR="0085277B" w:rsidRPr="003E184E" w:rsidRDefault="0085277B" w:rsidP="00280C6D">
      <w:pPr>
        <w:spacing w:line="300" w:lineRule="exact"/>
      </w:pPr>
    </w:p>
    <w:p w:rsidR="00280C6D" w:rsidRPr="003E184E" w:rsidRDefault="00280C6D" w:rsidP="00280C6D">
      <w:pPr>
        <w:spacing w:line="300" w:lineRule="exact"/>
      </w:pPr>
    </w:p>
    <w:p w:rsidR="00280C6D" w:rsidRPr="003E184E" w:rsidRDefault="00280C6D" w:rsidP="00280C6D">
      <w:pPr>
        <w:spacing w:line="300" w:lineRule="exact"/>
      </w:pPr>
    </w:p>
    <w:p w:rsidR="004F412B" w:rsidRPr="003E184E" w:rsidRDefault="004F412B" w:rsidP="00280C6D">
      <w:pPr>
        <w:spacing w:line="300" w:lineRule="exact"/>
      </w:pPr>
    </w:p>
    <w:p w:rsidR="004F412B" w:rsidRPr="003E184E" w:rsidRDefault="004F412B" w:rsidP="00280C6D">
      <w:pPr>
        <w:spacing w:line="300" w:lineRule="exact"/>
      </w:pPr>
    </w:p>
    <w:p w:rsidR="00280C6D" w:rsidRPr="003E184E" w:rsidRDefault="00280C6D" w:rsidP="00280C6D">
      <w:pPr>
        <w:spacing w:line="300" w:lineRule="exact"/>
      </w:pPr>
    </w:p>
    <w:p w:rsidR="00280C6D" w:rsidRPr="003E184E" w:rsidRDefault="00280C6D" w:rsidP="00280C6D">
      <w:pPr>
        <w:spacing w:line="300" w:lineRule="exact"/>
      </w:pPr>
    </w:p>
    <w:p w:rsidR="00280C6D" w:rsidRPr="003E184E" w:rsidRDefault="00280C6D" w:rsidP="00280C6D">
      <w:pPr>
        <w:spacing w:line="300" w:lineRule="exact"/>
      </w:pPr>
    </w:p>
    <w:p w:rsidR="00280C6D" w:rsidRPr="003E184E" w:rsidRDefault="00280C6D" w:rsidP="00280C6D">
      <w:pPr>
        <w:spacing w:line="300" w:lineRule="exact"/>
      </w:pPr>
    </w:p>
    <w:p w:rsidR="00280C6D" w:rsidRPr="003E184E" w:rsidRDefault="00280C6D"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3E184E" w:rsidRPr="003E184E" w:rsidRDefault="003E184E" w:rsidP="00280C6D">
      <w:pPr>
        <w:spacing w:line="300" w:lineRule="exact"/>
      </w:pPr>
    </w:p>
    <w:p w:rsidR="0085277B" w:rsidRPr="003E184E" w:rsidRDefault="0085277B" w:rsidP="00280C6D">
      <w:pPr>
        <w:spacing w:line="300" w:lineRule="exact"/>
      </w:pPr>
    </w:p>
    <w:p w:rsidR="0085277B" w:rsidRPr="003E184E" w:rsidRDefault="0085277B" w:rsidP="00280C6D">
      <w:pPr>
        <w:spacing w:line="300" w:lineRule="exact"/>
      </w:pPr>
    </w:p>
    <w:p w:rsidR="0085277B" w:rsidRPr="003E184E" w:rsidRDefault="0085277B" w:rsidP="00280C6D">
      <w:pPr>
        <w:spacing w:line="300" w:lineRule="exact"/>
      </w:pPr>
    </w:p>
    <w:p w:rsidR="00681ED4" w:rsidRPr="003E184E" w:rsidRDefault="00681ED4" w:rsidP="007C2DB4">
      <w:pPr>
        <w:pBdr>
          <w:top w:val="single" w:sz="4" w:space="1" w:color="auto"/>
          <w:bottom w:val="single" w:sz="4" w:space="1" w:color="auto"/>
        </w:pBdr>
        <w:spacing w:line="560" w:lineRule="exact"/>
        <w:jc w:val="center"/>
        <w:rPr>
          <w:rFonts w:eastAsia="仿宋_GB2312"/>
          <w:sz w:val="32"/>
          <w:szCs w:val="32"/>
        </w:rPr>
      </w:pPr>
      <w:r w:rsidRPr="003E184E">
        <w:rPr>
          <w:rFonts w:eastAsia="仿宋_GB2312"/>
          <w:sz w:val="32"/>
          <w:szCs w:val="32"/>
        </w:rPr>
        <w:t>南京市医疗保障局办公室</w:t>
      </w:r>
      <w:r w:rsidR="007C2DB4" w:rsidRPr="003E184E">
        <w:rPr>
          <w:rFonts w:eastAsia="仿宋_GB2312"/>
          <w:sz w:val="32"/>
          <w:szCs w:val="32"/>
        </w:rPr>
        <w:t xml:space="preserve">    </w:t>
      </w:r>
      <w:r w:rsidR="004F412B" w:rsidRPr="003E184E">
        <w:rPr>
          <w:rFonts w:eastAsia="仿宋_GB2312"/>
          <w:sz w:val="32"/>
          <w:szCs w:val="32"/>
        </w:rPr>
        <w:t xml:space="preserve"> </w:t>
      </w:r>
      <w:r w:rsidR="007C2DB4" w:rsidRPr="003E184E">
        <w:rPr>
          <w:rFonts w:eastAsia="仿宋_GB2312"/>
          <w:sz w:val="32"/>
          <w:szCs w:val="32"/>
        </w:rPr>
        <w:t xml:space="preserve"> </w:t>
      </w:r>
      <w:r w:rsidR="0085277B" w:rsidRPr="003E184E">
        <w:rPr>
          <w:rFonts w:eastAsia="仿宋_GB2312"/>
          <w:sz w:val="32"/>
          <w:szCs w:val="32"/>
        </w:rPr>
        <w:t xml:space="preserve">     </w:t>
      </w:r>
      <w:r w:rsidRPr="003E184E">
        <w:rPr>
          <w:rFonts w:eastAsia="仿宋_GB2312"/>
          <w:sz w:val="32"/>
          <w:szCs w:val="32"/>
        </w:rPr>
        <w:t>20</w:t>
      </w:r>
      <w:r w:rsidR="00280C6D" w:rsidRPr="003E184E">
        <w:rPr>
          <w:rFonts w:eastAsia="仿宋_GB2312"/>
          <w:sz w:val="32"/>
          <w:szCs w:val="32"/>
        </w:rPr>
        <w:t>24</w:t>
      </w:r>
      <w:r w:rsidRPr="003E184E">
        <w:rPr>
          <w:rFonts w:eastAsia="仿宋_GB2312"/>
          <w:sz w:val="32"/>
          <w:szCs w:val="32"/>
        </w:rPr>
        <w:t>年</w:t>
      </w:r>
      <w:r w:rsidR="0085277B" w:rsidRPr="003E184E">
        <w:rPr>
          <w:rFonts w:eastAsia="仿宋_GB2312"/>
          <w:sz w:val="32"/>
          <w:szCs w:val="32"/>
        </w:rPr>
        <w:t>1</w:t>
      </w:r>
      <w:r w:rsidRPr="003E184E">
        <w:rPr>
          <w:rFonts w:eastAsia="仿宋_GB2312"/>
          <w:sz w:val="32"/>
          <w:szCs w:val="32"/>
        </w:rPr>
        <w:t>月</w:t>
      </w:r>
      <w:r w:rsidR="004F412B" w:rsidRPr="003E184E">
        <w:rPr>
          <w:rFonts w:eastAsia="仿宋_GB2312"/>
          <w:sz w:val="32"/>
          <w:szCs w:val="32"/>
        </w:rPr>
        <w:t>2</w:t>
      </w:r>
      <w:r w:rsidR="003E184E" w:rsidRPr="003E184E">
        <w:rPr>
          <w:rFonts w:eastAsia="仿宋_GB2312"/>
          <w:sz w:val="32"/>
          <w:szCs w:val="32"/>
        </w:rPr>
        <w:t>5</w:t>
      </w:r>
      <w:r w:rsidRPr="003E184E">
        <w:rPr>
          <w:rFonts w:eastAsia="仿宋_GB2312"/>
          <w:sz w:val="32"/>
          <w:szCs w:val="32"/>
        </w:rPr>
        <w:t>日印</w:t>
      </w:r>
      <w:r w:rsidR="003E184E" w:rsidRPr="003E184E">
        <w:rPr>
          <w:rFonts w:eastAsia="仿宋_GB2312"/>
          <w:sz w:val="32"/>
          <w:szCs w:val="32"/>
        </w:rPr>
        <w:t>发</w:t>
      </w:r>
    </w:p>
    <w:sectPr w:rsidR="00681ED4" w:rsidRPr="003E184E" w:rsidSect="003E184E">
      <w:pgSz w:w="11906" w:h="16838"/>
      <w:pgMar w:top="2098" w:right="1588" w:bottom="1701" w:left="1588" w:header="1247"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46" w:rsidRDefault="00C33346" w:rsidP="00F34237">
      <w:r>
        <w:separator/>
      </w:r>
    </w:p>
  </w:endnote>
  <w:endnote w:type="continuationSeparator" w:id="0">
    <w:p w:rsidR="00C33346" w:rsidRDefault="00C33346" w:rsidP="00F3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1823"/>
      <w:docPartObj>
        <w:docPartGallery w:val="AutoText"/>
      </w:docPartObj>
    </w:sdtPr>
    <w:sdtEndPr>
      <w:rPr>
        <w:sz w:val="28"/>
        <w:szCs w:val="28"/>
      </w:rPr>
    </w:sdtEndPr>
    <w:sdtContent>
      <w:p w:rsidR="003E184E" w:rsidRPr="00574123" w:rsidRDefault="003E184E">
        <w:pPr>
          <w:pStyle w:val="a7"/>
          <w:rPr>
            <w:sz w:val="28"/>
            <w:szCs w:val="28"/>
          </w:rPr>
        </w:pPr>
        <w:r>
          <w:rPr>
            <w:sz w:val="28"/>
            <w:szCs w:val="28"/>
          </w:rPr>
          <w:fldChar w:fldCharType="begin"/>
        </w:r>
        <w:r>
          <w:rPr>
            <w:sz w:val="28"/>
            <w:szCs w:val="28"/>
          </w:rPr>
          <w:instrText>PAGE   \* MERGEFORMAT</w:instrText>
        </w:r>
        <w:r>
          <w:rPr>
            <w:sz w:val="28"/>
            <w:szCs w:val="28"/>
          </w:rPr>
          <w:fldChar w:fldCharType="separate"/>
        </w:r>
        <w:r w:rsidR="00B537C4" w:rsidRPr="00B537C4">
          <w:rPr>
            <w:noProof/>
            <w:sz w:val="28"/>
            <w:szCs w:val="28"/>
            <w:lang w:val="zh-CN"/>
          </w:rPr>
          <w:t>-</w:t>
        </w:r>
        <w:r w:rsidR="00B537C4">
          <w:rPr>
            <w:noProof/>
            <w:sz w:val="28"/>
            <w:szCs w:val="28"/>
          </w:rPr>
          <w:t xml:space="preserve"> 2 -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4E" w:rsidRDefault="003E184E">
    <w:pPr>
      <w:pStyle w:val="a7"/>
      <w:jc w:val="center"/>
    </w:pPr>
  </w:p>
  <w:sdt>
    <w:sdtPr>
      <w:id w:val="-2047667276"/>
      <w:docPartObj>
        <w:docPartGallery w:val="AutoText"/>
      </w:docPartObj>
    </w:sdtPr>
    <w:sdtEndPr>
      <w:rPr>
        <w:sz w:val="28"/>
        <w:szCs w:val="28"/>
      </w:rPr>
    </w:sdtEndPr>
    <w:sdtContent>
      <w:p w:rsidR="003E184E" w:rsidRPr="00574123" w:rsidRDefault="003E184E" w:rsidP="00574123">
        <w:pPr>
          <w:pStyle w:val="a7"/>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B537C4" w:rsidRPr="00B537C4">
          <w:rPr>
            <w:noProof/>
            <w:sz w:val="28"/>
            <w:szCs w:val="28"/>
            <w:lang w:val="zh-CN"/>
          </w:rPr>
          <w:t>-</w:t>
        </w:r>
        <w:r w:rsidR="00B537C4">
          <w:rPr>
            <w:noProof/>
            <w:sz w:val="28"/>
            <w:szCs w:val="28"/>
          </w:rPr>
          <w:t xml:space="preserve"> 3 -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28706"/>
      <w:docPartObj>
        <w:docPartGallery w:val="Page Numbers (Bottom of Page)"/>
        <w:docPartUnique/>
      </w:docPartObj>
    </w:sdtPr>
    <w:sdtEndPr/>
    <w:sdtContent>
      <w:p w:rsidR="0085277B" w:rsidRDefault="0085277B" w:rsidP="0085277B">
        <w:pPr>
          <w:pStyle w:val="a7"/>
        </w:pPr>
        <w:r w:rsidRPr="0085277B">
          <w:rPr>
            <w:sz w:val="28"/>
            <w:szCs w:val="28"/>
          </w:rPr>
          <w:fldChar w:fldCharType="begin"/>
        </w:r>
        <w:r w:rsidRPr="0085277B">
          <w:rPr>
            <w:sz w:val="28"/>
            <w:szCs w:val="28"/>
          </w:rPr>
          <w:instrText xml:space="preserve"> PAGE   \* MERGEFORMAT </w:instrText>
        </w:r>
        <w:r w:rsidRPr="0085277B">
          <w:rPr>
            <w:sz w:val="28"/>
            <w:szCs w:val="28"/>
          </w:rPr>
          <w:fldChar w:fldCharType="separate"/>
        </w:r>
        <w:r w:rsidR="00B537C4" w:rsidRPr="00B537C4">
          <w:rPr>
            <w:noProof/>
            <w:sz w:val="28"/>
            <w:szCs w:val="28"/>
            <w:lang w:val="zh-CN"/>
          </w:rPr>
          <w:t>-</w:t>
        </w:r>
        <w:r w:rsidR="00B537C4">
          <w:rPr>
            <w:noProof/>
            <w:sz w:val="28"/>
            <w:szCs w:val="28"/>
          </w:rPr>
          <w:t xml:space="preserve"> 4 -</w:t>
        </w:r>
        <w:r w:rsidRPr="0085277B">
          <w:rPr>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28700"/>
      <w:docPartObj>
        <w:docPartGallery w:val="Page Numbers (Bottom of Page)"/>
        <w:docPartUnique/>
      </w:docPartObj>
    </w:sdtPr>
    <w:sdtEndPr/>
    <w:sdtContent>
      <w:p w:rsidR="004120AA" w:rsidRDefault="0085277B" w:rsidP="0085277B">
        <w:pPr>
          <w:pStyle w:val="a7"/>
          <w:jc w:val="right"/>
        </w:pPr>
        <w:r w:rsidRPr="0085277B">
          <w:rPr>
            <w:sz w:val="28"/>
            <w:szCs w:val="28"/>
          </w:rPr>
          <w:fldChar w:fldCharType="begin"/>
        </w:r>
        <w:r w:rsidRPr="0085277B">
          <w:rPr>
            <w:sz w:val="28"/>
            <w:szCs w:val="28"/>
          </w:rPr>
          <w:instrText xml:space="preserve"> PAGE   \* MERGEFORMAT </w:instrText>
        </w:r>
        <w:r w:rsidRPr="0085277B">
          <w:rPr>
            <w:sz w:val="28"/>
            <w:szCs w:val="28"/>
          </w:rPr>
          <w:fldChar w:fldCharType="separate"/>
        </w:r>
        <w:r w:rsidR="00B537C4" w:rsidRPr="00B537C4">
          <w:rPr>
            <w:noProof/>
            <w:sz w:val="28"/>
            <w:szCs w:val="28"/>
            <w:lang w:val="zh-CN"/>
          </w:rPr>
          <w:t>-</w:t>
        </w:r>
        <w:r w:rsidR="00B537C4">
          <w:rPr>
            <w:noProof/>
            <w:sz w:val="28"/>
            <w:szCs w:val="28"/>
          </w:rPr>
          <w:t xml:space="preserve"> 5 -</w:t>
        </w:r>
        <w:r w:rsidRPr="0085277B">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46" w:rsidRDefault="00C33346" w:rsidP="00F34237">
      <w:r>
        <w:separator/>
      </w:r>
    </w:p>
  </w:footnote>
  <w:footnote w:type="continuationSeparator" w:id="0">
    <w:p w:rsidR="00C33346" w:rsidRDefault="00C33346" w:rsidP="00F34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19EC"/>
    <w:multiLevelType w:val="singleLevel"/>
    <w:tmpl w:val="226E19EC"/>
    <w:lvl w:ilvl="0">
      <w:start w:val="1"/>
      <w:numFmt w:val="decimal"/>
      <w:lvlText w:val="%1."/>
      <w:lvlJc w:val="left"/>
      <w:pPr>
        <w:tabs>
          <w:tab w:val="left" w:pos="312"/>
        </w:tabs>
      </w:pPr>
    </w:lvl>
  </w:abstractNum>
  <w:abstractNum w:abstractNumId="1">
    <w:nsid w:val="4B5660D5"/>
    <w:multiLevelType w:val="multilevel"/>
    <w:tmpl w:val="4B5660D5"/>
    <w:lvl w:ilvl="0">
      <w:start w:val="1"/>
      <w:numFmt w:val="japaneseCounting"/>
      <w:lvlText w:val="第%1章"/>
      <w:lvlJc w:val="left"/>
      <w:pPr>
        <w:ind w:left="1710" w:hanging="1080"/>
      </w:pPr>
      <w:rPr>
        <w:rFonts w:ascii="黑体" w:eastAsia="黑体" w:hAnsi="黑体"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500E5CF3"/>
    <w:multiLevelType w:val="hybridMultilevel"/>
    <w:tmpl w:val="4C085C36"/>
    <w:lvl w:ilvl="0" w:tplc="69765D1C">
      <w:start w:val="1"/>
      <w:numFmt w:val="none"/>
      <w:lvlText w:val="一、"/>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5C806683"/>
    <w:multiLevelType w:val="multilevel"/>
    <w:tmpl w:val="5C806683"/>
    <w:lvl w:ilvl="0">
      <w:start w:val="5"/>
      <w:numFmt w:val="japaneseCounting"/>
      <w:lvlText w:val="第%1章"/>
      <w:lvlJc w:val="left"/>
      <w:pPr>
        <w:tabs>
          <w:tab w:val="left" w:pos="1275"/>
        </w:tabs>
        <w:ind w:left="1275" w:hanging="127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A57"/>
    <w:rsid w:val="0007766F"/>
    <w:rsid w:val="000A730E"/>
    <w:rsid w:val="000D05E0"/>
    <w:rsid w:val="001B039E"/>
    <w:rsid w:val="00280C6D"/>
    <w:rsid w:val="002A306E"/>
    <w:rsid w:val="003E184E"/>
    <w:rsid w:val="003F70B0"/>
    <w:rsid w:val="004120AA"/>
    <w:rsid w:val="00426372"/>
    <w:rsid w:val="0045059A"/>
    <w:rsid w:val="00464A57"/>
    <w:rsid w:val="00486976"/>
    <w:rsid w:val="004A085A"/>
    <w:rsid w:val="004F412B"/>
    <w:rsid w:val="00536218"/>
    <w:rsid w:val="00574123"/>
    <w:rsid w:val="00580A64"/>
    <w:rsid w:val="005D7CF8"/>
    <w:rsid w:val="00681ED4"/>
    <w:rsid w:val="007273C0"/>
    <w:rsid w:val="00767D26"/>
    <w:rsid w:val="007C2DB4"/>
    <w:rsid w:val="0085277B"/>
    <w:rsid w:val="00904335"/>
    <w:rsid w:val="009075F4"/>
    <w:rsid w:val="009B1A4A"/>
    <w:rsid w:val="00A37291"/>
    <w:rsid w:val="00B537C4"/>
    <w:rsid w:val="00BB378F"/>
    <w:rsid w:val="00C33346"/>
    <w:rsid w:val="00D44BEF"/>
    <w:rsid w:val="00D56FB5"/>
    <w:rsid w:val="00D9076B"/>
    <w:rsid w:val="00D91D3C"/>
    <w:rsid w:val="00DF2C37"/>
    <w:rsid w:val="00E2734B"/>
    <w:rsid w:val="00F34237"/>
    <w:rsid w:val="00F46521"/>
    <w:rsid w:val="00F76F96"/>
    <w:rsid w:val="00F85CA2"/>
    <w:rsid w:val="00FF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64A57"/>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99"/>
    <w:qFormat/>
    <w:rsid w:val="00464A57"/>
    <w:pPr>
      <w:ind w:firstLineChars="200" w:firstLine="420"/>
    </w:pPr>
  </w:style>
  <w:style w:type="paragraph" w:customStyle="1" w:styleId="a5">
    <w:name w:val="文书类型"/>
    <w:basedOn w:val="a"/>
    <w:rsid w:val="00464A57"/>
    <w:pPr>
      <w:adjustRightInd w:val="0"/>
      <w:spacing w:before="120" w:after="180" w:line="560" w:lineRule="atLeast"/>
      <w:jc w:val="center"/>
      <w:textAlignment w:val="baseline"/>
    </w:pPr>
    <w:rPr>
      <w:rFonts w:ascii="黑体" w:eastAsia="黑体"/>
      <w:color w:val="FF0000"/>
      <w:spacing w:val="120"/>
      <w:kern w:val="0"/>
      <w:sz w:val="84"/>
      <w:szCs w:val="32"/>
    </w:rPr>
  </w:style>
  <w:style w:type="paragraph" w:styleId="a6">
    <w:name w:val="header"/>
    <w:basedOn w:val="a"/>
    <w:link w:val="Char"/>
    <w:uiPriority w:val="99"/>
    <w:unhideWhenUsed/>
    <w:rsid w:val="00F34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34237"/>
    <w:rPr>
      <w:rFonts w:ascii="Times New Roman" w:eastAsia="宋体" w:hAnsi="Times New Roman" w:cs="Times New Roman"/>
      <w:sz w:val="18"/>
      <w:szCs w:val="18"/>
    </w:rPr>
  </w:style>
  <w:style w:type="paragraph" w:styleId="a7">
    <w:name w:val="footer"/>
    <w:basedOn w:val="a"/>
    <w:link w:val="Char0"/>
    <w:uiPriority w:val="99"/>
    <w:unhideWhenUsed/>
    <w:rsid w:val="00F34237"/>
    <w:pPr>
      <w:tabs>
        <w:tab w:val="center" w:pos="4153"/>
        <w:tab w:val="right" w:pos="8306"/>
      </w:tabs>
      <w:snapToGrid w:val="0"/>
      <w:jc w:val="left"/>
    </w:pPr>
    <w:rPr>
      <w:sz w:val="18"/>
      <w:szCs w:val="18"/>
    </w:rPr>
  </w:style>
  <w:style w:type="character" w:customStyle="1" w:styleId="Char0">
    <w:name w:val="页脚 Char"/>
    <w:basedOn w:val="a0"/>
    <w:link w:val="a7"/>
    <w:uiPriority w:val="99"/>
    <w:qFormat/>
    <w:rsid w:val="00F34237"/>
    <w:rPr>
      <w:rFonts w:ascii="Times New Roman" w:eastAsia="宋体" w:hAnsi="Times New Roman" w:cs="Times New Roman"/>
      <w:sz w:val="18"/>
      <w:szCs w:val="18"/>
    </w:rPr>
  </w:style>
  <w:style w:type="paragraph" w:customStyle="1" w:styleId="2">
    <w:name w:val="列出段落2"/>
    <w:basedOn w:val="a"/>
    <w:autoRedefine/>
    <w:semiHidden/>
    <w:qFormat/>
    <w:rsid w:val="004F412B"/>
    <w:pPr>
      <w:ind w:firstLineChars="200" w:firstLine="420"/>
    </w:pPr>
    <w:rPr>
      <w:rFonts w:ascii="Calibri" w:hAnsi="Calibri"/>
      <w:szCs w:val="21"/>
    </w:rPr>
  </w:style>
  <w:style w:type="character" w:customStyle="1" w:styleId="Other1">
    <w:name w:val="Other|1_"/>
    <w:basedOn w:val="a0"/>
    <w:link w:val="Other10"/>
    <w:qFormat/>
    <w:rsid w:val="003E184E"/>
    <w:rPr>
      <w:rFonts w:ascii="宋体" w:eastAsia="宋体" w:hAnsi="宋体" w:cs="宋体"/>
      <w:sz w:val="32"/>
      <w:szCs w:val="32"/>
      <w:lang w:val="zh-TW" w:eastAsia="zh-TW" w:bidi="zh-TW"/>
    </w:rPr>
  </w:style>
  <w:style w:type="paragraph" w:customStyle="1" w:styleId="Other10">
    <w:name w:val="Other|1"/>
    <w:basedOn w:val="a"/>
    <w:link w:val="Other1"/>
    <w:qFormat/>
    <w:rsid w:val="003E184E"/>
    <w:pPr>
      <w:spacing w:line="382" w:lineRule="auto"/>
      <w:ind w:firstLine="400"/>
      <w:jc w:val="left"/>
    </w:pPr>
    <w:rPr>
      <w:rFonts w:ascii="宋体" w:hAnsi="宋体" w:cs="宋体"/>
      <w:sz w:val="32"/>
      <w:szCs w:val="3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承磊</dc:creator>
  <cp:lastModifiedBy>NTKO</cp:lastModifiedBy>
  <cp:revision>23</cp:revision>
  <cp:lastPrinted>2024-01-25T08:04:00Z</cp:lastPrinted>
  <dcterms:created xsi:type="dcterms:W3CDTF">2019-08-13T07:20:00Z</dcterms:created>
  <dcterms:modified xsi:type="dcterms:W3CDTF">2024-01-25T08:05:00Z</dcterms:modified>
</cp:coreProperties>
</file>